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322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8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Приложение №</w:t>
            </w:r>
          </w:p>
        </w:tc>
        <w:tc>
          <w:tcPr>
            <w:tcW w:w="1480" w:type="dxa"/>
            <w:vAlign w:val="bottom"/>
            <w:gridSpan w:val="4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Руководитель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</w:tcPr>
          <w:p>
            <w:pPr>
              <w:jc w:val="center"/>
              <w:ind w:right="1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УТВЕРЖДАЮ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8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к распоряжению Юго-Западного управления</w:t>
            </w: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8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министерства образования и науки Самарской области</w:t>
            </w:r>
          </w:p>
        </w:tc>
        <w:tc>
          <w:tcPr>
            <w:tcW w:w="258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(уполномоченное лицо)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Юго-Западное управление министерства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8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от 09.01.2019 № 2-од</w:t>
            </w:r>
          </w:p>
        </w:tc>
        <w:tc>
          <w:tcPr>
            <w:tcW w:w="4540" w:type="dxa"/>
            <w:vAlign w:val="bottom"/>
            <w:gridSpan w:val="11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образования и науки Самарской области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8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8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540" w:type="dxa"/>
            <w:vAlign w:val="bottom"/>
            <w:gridSpan w:val="11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(наименование органа, осуществляющего функции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862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к распоряжению Юго-Западного управления</w:t>
            </w:r>
          </w:p>
        </w:tc>
        <w:tc>
          <w:tcPr>
            <w:tcW w:w="4540" w:type="dxa"/>
            <w:vAlign w:val="bottom"/>
            <w:gridSpan w:val="11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и полномочия учредителя, главного распорядителя средств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8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</w:tcPr>
          <w:p>
            <w:pPr>
              <w:jc w:val="center"/>
              <w:ind w:right="1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областного бюджета)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5"/>
        </w:trPr>
        <w:tc>
          <w:tcPr>
            <w:tcW w:w="86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министерства образования и науки Самарской области</w:t>
            </w:r>
          </w:p>
        </w:tc>
        <w:tc>
          <w:tcPr>
            <w:tcW w:w="1480" w:type="dxa"/>
            <w:vAlign w:val="bottom"/>
            <w:gridSpan w:val="4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Руководитель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В.В. Пасынкова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86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от 12.02.2019 №41-од (с изменениями)</w:t>
            </w:r>
          </w:p>
        </w:tc>
        <w:tc>
          <w:tcPr>
            <w:tcW w:w="142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8"/>
              </w:rPr>
              <w:t>(должность)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(подпись)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(расшифровка подписи)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4"/>
        </w:trPr>
        <w:tc>
          <w:tcPr>
            <w:tcW w:w="8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" 12 "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февраля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20 19  г.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ind w:left="5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ГОСУДАРСТВЕННОЕ ЗАДАНИЕ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ind w:left="1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на 2019 год и на плановый период 2020 и 2021 годов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25400</wp:posOffset>
                </wp:positionV>
                <wp:extent cx="20256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7.2pt,2pt" to="413.15pt,2pt" o:allowincell="f" strokecolor="#000000" strokeweight="0.8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5597525</wp:posOffset>
                </wp:positionH>
                <wp:positionV relativeFrom="paragraph">
                  <wp:posOffset>25400</wp:posOffset>
                </wp:positionV>
                <wp:extent cx="2025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0.75pt,2pt" to="456.7pt,2pt" o:allowincell="f" strokecolor="#000000" strokeweight="0.84pt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Коды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40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Наименование государственного учреждения</w:t>
            </w:r>
          </w:p>
        </w:tc>
        <w:tc>
          <w:tcPr>
            <w:tcW w:w="4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Форма по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0506001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0560" w:type="dxa"/>
            <w:vAlign w:val="bottom"/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государственное бюджетное учреждение - центр психолого-педагогической, медицинской и социальной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ОКУД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0560" w:type="dxa"/>
            <w:vAlign w:val="bottom"/>
            <w:tcBorders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05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помощи муниципального района Хворостянский Самарской области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Дата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05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Виды деятельности государственного учреждения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 сводному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05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предоставление консультационных и методических услуг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реестру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4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 ОКВЭД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80.22.22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40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Вид государственного учреждения</w:t>
            </w:r>
          </w:p>
        </w:tc>
        <w:tc>
          <w:tcPr>
            <w:tcW w:w="6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центр психолого-педагогической,медицинской и социальной помощи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 ОКВЭД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85.13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0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500" w:type="dxa"/>
            <w:vAlign w:val="bottom"/>
            <w:gridSpan w:val="2"/>
          </w:tcPr>
          <w:p>
            <w:pPr>
              <w:jc w:val="center"/>
              <w:ind w:left="8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(указывается вид государственного учреждения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4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500" w:type="dxa"/>
            <w:vAlign w:val="bottom"/>
            <w:gridSpan w:val="2"/>
            <w:vMerge w:val="restart"/>
          </w:tcPr>
          <w:p>
            <w:pPr>
              <w:jc w:val="center"/>
              <w:ind w:left="8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из базового (отраслевого) перечня)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4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5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5840" w:h="12240" w:orient="landscape"/>
          <w:cols w:equalWidth="0" w:num="1">
            <w:col w:w="13380"/>
          </w:cols>
          <w:pgMar w:left="1020" w:top="1440" w:right="1440" w:bottom="1440" w:gutter="0" w:footer="0" w:header="0"/>
        </w:sectPr>
      </w:pPr>
    </w:p>
    <w:p>
      <w:pPr>
        <w:jc w:val="center"/>
        <w:ind w:right="-3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580" w:type="dxa"/>
            <w:vAlign w:val="bottom"/>
            <w:gridSpan w:val="6"/>
          </w:tcPr>
          <w:p>
            <w:pPr>
              <w:ind w:left="3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Часть 1. Сведения об оказываемых государственных услугах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  <w:vertAlign w:val="superscript"/>
              </w:rPr>
              <w:t>1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560" w:type="dxa"/>
            <w:vAlign w:val="bottom"/>
            <w:gridSpan w:val="4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Раздел   1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1.</w:t>
            </w:r>
          </w:p>
        </w:tc>
        <w:tc>
          <w:tcPr>
            <w:tcW w:w="44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Наименование государственной услуги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00" w:type="dxa"/>
            <w:vAlign w:val="bottom"/>
            <w:gridSpan w:val="3"/>
          </w:tcPr>
          <w:p>
            <w:pPr>
              <w:jc w:val="center"/>
              <w:ind w:left="18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3"/>
              </w:rPr>
              <w:t>психолого-медико-педагогическое</w:t>
            </w:r>
          </w:p>
        </w:tc>
        <w:tc>
          <w:tcPr>
            <w:tcW w:w="2240" w:type="dxa"/>
            <w:vAlign w:val="bottom"/>
            <w:gridSpan w:val="2"/>
          </w:tcPr>
          <w:p>
            <w:pPr>
              <w:ind w:left="28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обследование детей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8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Уникальный номер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 базовому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35.Г52.0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2.</w:t>
            </w:r>
          </w:p>
        </w:tc>
        <w:tc>
          <w:tcPr>
            <w:tcW w:w="4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Категории потребителей государственной услуги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3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ind w:right="23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физические лица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(отраслевому) перечню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240" w:hanging="197"/>
        <w:spacing w:after="0"/>
        <w:tabs>
          <w:tab w:leader="none" w:pos="2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Показатели, характеризующие объем и (или) качество государственной услуги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400" w:hanging="357"/>
        <w:spacing w:after="0" w:line="237" w:lineRule="auto"/>
        <w:tabs>
          <w:tab w:leader="none" w:pos="4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Показатели, характеризующие качество государственной услуги </w:t>
      </w:r>
      <w:r>
        <w:rPr>
          <w:rFonts w:ascii="Times New Roman" w:cs="Times New Roman" w:eastAsia="Times New Roman" w:hAnsi="Times New Roman"/>
          <w:sz w:val="27"/>
          <w:szCs w:val="27"/>
          <w:color w:val="auto"/>
          <w:vertAlign w:val="superscript"/>
        </w:rPr>
        <w:t>2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4"/>
        </w:trPr>
        <w:tc>
          <w:tcPr>
            <w:tcW w:w="1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Показатель качества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top w:val="single" w:sz="8" w:color="auto"/>
              <w:right w:val="single" w:sz="8" w:color="auto"/>
            </w:tcBorders>
            <w:gridSpan w:val="8"/>
          </w:tcPr>
          <w:p>
            <w:pPr>
              <w:jc w:val="right"/>
              <w:ind w:righ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Значение показателя качества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right"/>
              <w:ind w:right="2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Показатель, характеризующий содержание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Показатель, характеризующий</w:t>
            </w: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государственной услуги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государственной услуги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Уникальный</w:t>
            </w: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условия (формы) оказания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единица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right"/>
              <w:ind w:right="9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государственной услуги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государственной услуги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измерения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номер реестровой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наименование</w:t>
            </w:r>
          </w:p>
        </w:tc>
        <w:tc>
          <w:tcPr>
            <w:tcW w:w="10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по ОКЕИ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20 19  год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20 20  год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20 21  год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7"/>
              </w:rPr>
              <w:t>записи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8"/>
              </w:rPr>
              <w:t>показателя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(наименование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(наименование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(наименование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(наименование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(наименование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7"/>
              </w:rPr>
              <w:t>наимено-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7"/>
              </w:rPr>
              <w:t>(очередной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(1-й год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8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(2-й год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код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8"/>
              </w:rPr>
              <w:t>планового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планового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показателя)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показателя)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показателя)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показателя)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показателя)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вание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8"/>
              </w:rPr>
              <w:t>финансовы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периода)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периода)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3"/>
              </w:rPr>
              <w:t>1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3"/>
              </w:rPr>
              <w:t>2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75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3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515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4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5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6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7</w:t>
            </w: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15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8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55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9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left="235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10</w:t>
            </w: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left="315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11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ind w:right="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12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8"/>
              </w:rPr>
              <w:t>психолого-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880900О.99.0.БА9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медико-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педагогическое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8АА02000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обследование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детей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8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0" w:right="2060"/>
        <w:spacing w:after="0" w:line="3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-222885</wp:posOffset>
                </wp:positionV>
                <wp:extent cx="0" cy="1784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8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0.5pt,-17.5499pt" to="330.5pt,-3.4999pt" o:allowincell="f" strokecolor="#000000" strokeweight="0.8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-222885</wp:posOffset>
                </wp:positionV>
                <wp:extent cx="0" cy="17843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8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1pt,-17.5499pt" to="421pt,-3.4999pt" o:allowincell="f" strokecolor="#000000" strokeweight="0.8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-217805</wp:posOffset>
                </wp:positionV>
                <wp:extent cx="115951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0.1pt,-17.1499pt" to="421.4pt,-17.1499pt" o:allowincell="f" strokecolor="#000000" strokeweight="0.8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-50165</wp:posOffset>
                </wp:positionV>
                <wp:extent cx="115951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0.1pt,-3.9499pt" to="421.4pt,-3.9499pt" o:allowincell="f" strokecolor="#000000" strokeweight="0.8399pt"/>
            </w:pict>
          </mc:Fallback>
        </mc:AlternateContent>
      </w:r>
    </w:p>
    <w:p>
      <w:pPr>
        <w:sectPr>
          <w:pgSz w:w="15840" w:h="12240" w:orient="landscape"/>
          <w:cols w:equalWidth="0" w:num="1">
            <w:col w:w="13380"/>
          </w:cols>
          <w:pgMar w:left="1020" w:top="452" w:right="1440" w:bottom="1440" w:gutter="0" w:footer="0" w:header="0"/>
        </w:sectPr>
      </w:pPr>
    </w:p>
    <w:p>
      <w:pPr>
        <w:jc w:val="center"/>
        <w:ind w:right="-3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3.2. Показатели, характеризующие объем государственной услуги</w:t>
      </w:r>
    </w:p>
    <w:p>
      <w:pPr>
        <w:spacing w:after="0" w:line="3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Показатель,</w:t>
            </w:r>
          </w:p>
        </w:tc>
        <w:tc>
          <w:tcPr>
            <w:tcW w:w="174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ind w:left="340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Показатель объема</w:t>
            </w: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ind w:left="80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Значение показателя объема</w:t>
            </w: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  <w:gridSpan w:val="8"/>
          </w:tcPr>
          <w:p>
            <w:pPr>
              <w:jc w:val="center"/>
              <w:ind w:right="300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Среднегодовой размер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3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Показатель, характеризующий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характеризующий</w:t>
            </w: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jc w:val="right"/>
              <w:ind w:right="1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государственной услуги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государственной услуги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  <w:gridSpan w:val="8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платы (цена, тариф)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Уникальный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содержание государственной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условия (формы)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единица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на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7"/>
              </w:rPr>
              <w:t>услуги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оказания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наимено-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измерения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на 2020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89"/>
              </w:rPr>
              <w:t>20 21 год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20 19 год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20 20 год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20 21 год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номер реестровой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2019(очер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государственной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вание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right"/>
              <w:ind w:right="2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по ОКЕИ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(1 год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7"/>
              </w:rPr>
              <w:t>(2-й год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8"/>
              </w:rPr>
              <w:t>(очеред-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(1-й год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8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(2-й год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7"/>
              </w:rPr>
              <w:t>записи</w:t>
            </w: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едной и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(наименова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(наименова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(наименова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показа-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8"/>
              </w:rPr>
              <w:t>планового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планово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ной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плановог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плановог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(наименовани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8"/>
              </w:rPr>
              <w:t>(наименовани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7"/>
              </w:rPr>
              <w:t>наимено-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финансов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ние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ние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ние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теля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код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периода)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го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финансо-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3"/>
              </w:rPr>
              <w:t>о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3"/>
              </w:rPr>
              <w:t>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показателя)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е показателя)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показателя)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е показателя)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показателя)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вание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8"/>
              </w:rPr>
              <w:t>ый год)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периода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8"/>
              </w:rPr>
              <w:t>вый год)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8"/>
              </w:rPr>
              <w:t>периода)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периода)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3"/>
              </w:rPr>
              <w:t>1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3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4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6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7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8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9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10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11</w:t>
            </w:r>
          </w:p>
        </w:tc>
        <w:tc>
          <w:tcPr>
            <w:tcW w:w="46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12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3"/>
              </w:rPr>
              <w:t>13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14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8"/>
              </w:rPr>
              <w:t>психолого-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медико-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880900О.99.0.БА9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педагогичес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8АА02000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8"/>
              </w:rPr>
              <w:t>кое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обследован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число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ие детей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обучающи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1769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1769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хся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1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Допустимые (возможные) отклонения от установленных показателей объема государственной услуги, в пределах которых</w:t>
      </w:r>
    </w:p>
    <w:p>
      <w:pPr>
        <w:spacing w:after="0" w:line="34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6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государственное задание считается выполненным (процентов)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5%</w:t>
            </w:r>
          </w:p>
        </w:tc>
      </w:tr>
    </w:tbl>
    <w:p>
      <w:pPr>
        <w:sectPr>
          <w:pgSz w:w="15840" w:h="12240" w:orient="landscape"/>
          <w:cols w:equalWidth="0" w:num="1">
            <w:col w:w="13380"/>
          </w:cols>
          <w:pgMar w:left="1020" w:top="452" w:right="1440" w:bottom="1440" w:gutter="0" w:footer="0" w:header="0"/>
        </w:sectPr>
      </w:pPr>
    </w:p>
    <w:p>
      <w:pPr>
        <w:jc w:val="center"/>
        <w:ind w:right="-3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4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80" w:type="dxa"/>
            <w:vAlign w:val="bottom"/>
            <w:gridSpan w:val="4"/>
          </w:tcPr>
          <w:p>
            <w:pPr>
              <w:ind w:left="1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Раздел   2</w:t>
            </w: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1.</w:t>
            </w:r>
          </w:p>
        </w:tc>
        <w:tc>
          <w:tcPr>
            <w:tcW w:w="43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Наименование государственной услуги</w:t>
            </w:r>
          </w:p>
        </w:tc>
        <w:tc>
          <w:tcPr>
            <w:tcW w:w="538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психолого-педагогическое консультирование обучающихся,</w:t>
            </w:r>
          </w:p>
        </w:tc>
        <w:tc>
          <w:tcPr>
            <w:tcW w:w="2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Уникальный номер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38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3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8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998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их родителей (законных представителей) и педагогических работников</w:t>
            </w:r>
          </w:p>
        </w:tc>
        <w:tc>
          <w:tcPr>
            <w:tcW w:w="2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 базовому</w:t>
            </w:r>
          </w:p>
        </w:tc>
        <w:tc>
          <w:tcPr>
            <w:tcW w:w="1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35.Г53.0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2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2.</w:t>
            </w:r>
          </w:p>
        </w:tc>
        <w:tc>
          <w:tcPr>
            <w:tcW w:w="438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Категории потребителей государственной услуги</w:t>
            </w:r>
          </w:p>
        </w:tc>
        <w:tc>
          <w:tcPr>
            <w:tcW w:w="494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физические лица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(отраслевому) перечню</w:t>
            </w:r>
          </w:p>
        </w:tc>
        <w:tc>
          <w:tcPr>
            <w:tcW w:w="1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240" w:hanging="197"/>
        <w:spacing w:after="0"/>
        <w:tabs>
          <w:tab w:leader="none" w:pos="24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Показатели, характеризующие объем и (или) качество государственной услуги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400" w:hanging="357"/>
        <w:spacing w:after="0"/>
        <w:tabs>
          <w:tab w:leader="none" w:pos="40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Показатели, характеризующие качество государственной услуги </w:t>
      </w:r>
      <w:r>
        <w:rPr>
          <w:rFonts w:ascii="Times New Roman" w:cs="Times New Roman" w:eastAsia="Times New Roman" w:hAnsi="Times New Roman"/>
          <w:sz w:val="27"/>
          <w:szCs w:val="27"/>
          <w:color w:val="auto"/>
          <w:vertAlign w:val="superscript"/>
        </w:rPr>
        <w:t>2</w:t>
      </w:r>
    </w:p>
    <w:p>
      <w:pPr>
        <w:spacing w:after="0" w:line="15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8"/>
        </w:trPr>
        <w:tc>
          <w:tcPr>
            <w:tcW w:w="1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Показатель качества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top w:val="single" w:sz="8" w:color="auto"/>
              <w:right w:val="single" w:sz="8" w:color="auto"/>
            </w:tcBorders>
            <w:gridSpan w:val="8"/>
          </w:tcPr>
          <w:p>
            <w:pPr>
              <w:jc w:val="right"/>
              <w:ind w:righ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Значение показателя качества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Уникальный</w:t>
            </w: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Показатель, характеризующий содержание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Показатель, характеризующий</w:t>
            </w:r>
          </w:p>
        </w:tc>
        <w:tc>
          <w:tcPr>
            <w:tcW w:w="21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государственной услуги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государственной услуги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условия (формы) оказания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государственной услуги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jc w:val="right"/>
              <w:spacing w:after="0" w:line="10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единица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номер реестровой</w:t>
            </w: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государственной услуги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измерения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наименование</w:t>
            </w:r>
          </w:p>
        </w:tc>
        <w:tc>
          <w:tcPr>
            <w:tcW w:w="10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7"/>
              </w:rPr>
              <w:t>записи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по ОКЕИ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20 19  год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20 20  год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20 21  год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8"/>
              </w:rPr>
              <w:t>показателя</w:t>
            </w:r>
          </w:p>
        </w:tc>
        <w:tc>
          <w:tcPr>
            <w:tcW w:w="10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(наименование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(наименование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(наименование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(наименование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(наименование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7"/>
              </w:rPr>
              <w:t>наимено-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код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7"/>
              </w:rPr>
              <w:t>(очередной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6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(1-й год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18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(2-й год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показателя)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показателя)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показателя)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показателя)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показателя)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вание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8"/>
              </w:rPr>
              <w:t>планового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планового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3"/>
              </w:rPr>
              <w:t>1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2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75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3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515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4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5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6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7</w:t>
            </w: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19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8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55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9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10</w:t>
            </w: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ind w:right="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11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ind w:righ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12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психолого-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педагогическое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консультировани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е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обучающихся,их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880900О.99.0.БА9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родителей(законн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ых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9АА02000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представителей)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и педагогических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работников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8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5840" w:h="12240" w:orient="landscape"/>
          <w:cols w:equalWidth="0" w:num="1">
            <w:col w:w="13380"/>
          </w:cols>
          <w:pgMar w:left="1020" w:top="452" w:right="1440" w:bottom="1140" w:gutter="0" w:footer="0" w:header="0"/>
        </w:sectPr>
      </w:pP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40" w:right="2060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 </w:t>
      </w:r>
      <w:r>
        <w:rPr>
          <w:sz w:val="1"/>
          <w:szCs w:val="1"/>
          <w:color w:val="auto"/>
        </w:rPr>
        <w:drawing>
          <wp:inline distT="0" distB="0" distL="0" distR="0">
            <wp:extent cx="10795" cy="133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795" cy="133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-152400</wp:posOffset>
                </wp:positionV>
                <wp:extent cx="115951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0.1pt,-12pt" to="421.4pt,-12pt" o:allowincell="f" strokecolor="#000000" strokeweight="0.8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-8890</wp:posOffset>
                </wp:positionV>
                <wp:extent cx="115951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0.1pt,-0.6999pt" to="421.4pt,-0.6999pt" o:allowincell="f" strokecolor="#000000" strokeweight="0.84pt"/>
            </w:pict>
          </mc:Fallback>
        </mc:AlternateContent>
      </w:r>
    </w:p>
    <w:p>
      <w:pPr>
        <w:sectPr>
          <w:pgSz w:w="15840" w:h="12240" w:orient="landscape"/>
          <w:cols w:equalWidth="0" w:num="1">
            <w:col w:w="13380"/>
          </w:cols>
          <w:pgMar w:left="1020" w:top="452" w:right="1440" w:bottom="1140" w:gutter="0" w:footer="0" w:header="0"/>
          <w:type w:val="continuous"/>
        </w:sectPr>
      </w:pPr>
    </w:p>
    <w:p>
      <w:pPr>
        <w:jc w:val="center"/>
        <w:ind w:right="-3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5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3.2. Показатели, характеризующие объем государственной услуги</w:t>
      </w:r>
    </w:p>
    <w:p>
      <w:pPr>
        <w:spacing w:after="0" w:line="304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4"/>
        </w:trPr>
        <w:tc>
          <w:tcPr>
            <w:tcW w:w="1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Показатель,</w:t>
            </w:r>
          </w:p>
        </w:tc>
        <w:tc>
          <w:tcPr>
            <w:tcW w:w="1740" w:type="dxa"/>
            <w:vAlign w:val="bottom"/>
            <w:tcBorders>
              <w:top w:val="single" w:sz="8" w:color="auto"/>
            </w:tcBorders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Показатель объема</w:t>
            </w: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Значение показателя объема</w:t>
            </w: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  <w:gridSpan w:val="8"/>
            <w:vMerge w:val="restart"/>
          </w:tcPr>
          <w:p>
            <w:pPr>
              <w:jc w:val="center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Среднегодовой размер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характеризующий</w:t>
            </w:r>
          </w:p>
        </w:tc>
        <w:tc>
          <w:tcPr>
            <w:tcW w:w="17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8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right"/>
              <w:ind w:right="3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Показатель, характеризующий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jc w:val="right"/>
              <w:ind w:right="1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государственной услуги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государственной услуги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8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платы (цена, тариф)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условия (формы)</w:t>
            </w: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  <w:gridSpan w:val="8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содержание государственной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единица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Уникальный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оказания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8"/>
              </w:rPr>
              <w:t>на 2019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2020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7"/>
              </w:rPr>
              <w:t>услуги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наимено-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измерения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89"/>
              </w:rPr>
              <w:t>20 21 год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20 19 год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20 20 год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20 21 год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номер реестровой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государственной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вание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right"/>
              <w:ind w:right="2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по ОКЕИ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(очередно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год(1-й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6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7"/>
              </w:rPr>
              <w:t>(2-й год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8"/>
              </w:rPr>
              <w:t>(очеред-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6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(1-й год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(2-й год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7"/>
              </w:rPr>
              <w:t>записи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740"/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услуги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87"/>
              </w:rPr>
              <w:t>й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0"/>
              </w:rPr>
              <w:t>год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показа-</w:t>
            </w: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планово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ной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плановог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плановог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(наименова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(наименовани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(наименова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8"/>
              </w:rPr>
              <w:t>(наименовани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(наименова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7"/>
              </w:rPr>
              <w:t>наимено-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6"/>
              </w:rPr>
              <w:t>инансовы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8"/>
              </w:rPr>
              <w:t>планового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ние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5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ние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ние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теля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5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код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80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го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финансо-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300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3"/>
              </w:rPr>
              <w:t>о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80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3"/>
              </w:rPr>
              <w:t>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7"/>
              </w:rPr>
              <w:t>й год)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периода)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показателя)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е показателя)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показателя)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е показателя)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показателя)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вание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периода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8"/>
              </w:rPr>
              <w:t>вый год)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8"/>
              </w:rPr>
              <w:t>периода)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периода)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3"/>
              </w:rPr>
              <w:t>1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2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3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4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5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6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7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8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9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3"/>
              </w:rPr>
              <w:t>10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11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12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3"/>
              </w:rPr>
              <w:t>13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14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8"/>
              </w:rPr>
              <w:t>психолого-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педагогичес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число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8"/>
              </w:rPr>
              <w:t>кое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обучающи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8"/>
              </w:rPr>
              <w:t>консультир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хся, их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ование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родителей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8"/>
              </w:rPr>
              <w:t>обучающих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880900О.99.0.БА9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(законных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6"/>
              </w:rPr>
              <w:t>ся,их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представи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2196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2196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9АА02000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родителей(з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телей) и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аконных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педагогиче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представите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ских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лей) и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работнико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педагогичес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в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ких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работников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6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Допустимые (возможные) отклонения от установленных показателей объема государственной услуги, в пределах которых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11430</wp:posOffset>
                </wp:positionV>
                <wp:extent cx="0" cy="34544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5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0.5pt,0.9pt" to="330.5pt,28.1pt" o:allowincell="f" strokecolor="#000000" strokeweight="0.8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11430</wp:posOffset>
                </wp:positionV>
                <wp:extent cx="0" cy="34544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5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1pt,0.9pt" to="421pt,28.1pt" o:allowincell="f" strokecolor="#000000" strokeweight="0.8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16510</wp:posOffset>
                </wp:positionV>
                <wp:extent cx="115951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0.1pt,1.3pt" to="421.4pt,1.3pt" o:allowincell="f" strokecolor="#000000" strokeweight="0.8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351790</wp:posOffset>
                </wp:positionV>
                <wp:extent cx="115951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0.1pt,27.7pt" to="421.4pt,27.7pt" o:allowincell="f" strokecolor="#000000" strokeweight="0.8399pt"/>
            </w:pict>
          </mc:Fallback>
        </mc:AlternateContent>
      </w:r>
    </w:p>
    <w:p>
      <w:pPr>
        <w:sectPr>
          <w:pgSz w:w="15840" w:h="12240" w:orient="landscape"/>
          <w:cols w:equalWidth="0" w:num="1">
            <w:col w:w="13380"/>
          </w:cols>
          <w:pgMar w:left="1020" w:top="452" w:right="1440" w:bottom="1440" w:gutter="0" w:footer="0" w:header="0"/>
        </w:sectPr>
      </w:pP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государственное задание считается выполненным (процентов)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5%</w:t>
      </w:r>
    </w:p>
    <w:p>
      <w:pPr>
        <w:sectPr>
          <w:pgSz w:w="15840" w:h="12240" w:orient="landscape"/>
          <w:cols w:equalWidth="0" w:num="2">
            <w:col w:w="6660" w:space="720"/>
            <w:col w:w="6000"/>
          </w:cols>
          <w:pgMar w:left="1020" w:top="452" w:right="1440" w:bottom="1440" w:gutter="0" w:footer="0" w:header="0"/>
          <w:type w:val="continuous"/>
        </w:sectPr>
      </w:pPr>
    </w:p>
    <w:p>
      <w:pPr>
        <w:jc w:val="center"/>
        <w:ind w:right="-3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6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580" w:type="dxa"/>
            <w:vAlign w:val="bottom"/>
            <w:gridSpan w:val="3"/>
          </w:tcPr>
          <w:p>
            <w:pPr>
              <w:ind w:left="1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Раздел   3</w:t>
            </w: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4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Уникальный номер</w:t>
            </w:r>
          </w:p>
        </w:tc>
        <w:tc>
          <w:tcPr>
            <w:tcW w:w="10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5"/>
        </w:trPr>
        <w:tc>
          <w:tcPr>
            <w:tcW w:w="2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1.</w:t>
            </w:r>
          </w:p>
        </w:tc>
        <w:tc>
          <w:tcPr>
            <w:tcW w:w="38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Наименование государственной услуги</w:t>
            </w:r>
          </w:p>
        </w:tc>
        <w:tc>
          <w:tcPr>
            <w:tcW w:w="5500" w:type="dxa"/>
            <w:vAlign w:val="bottom"/>
            <w:gridSpan w:val="4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коррекционно-развивающая, компенсирующая и</w:t>
            </w:r>
          </w:p>
        </w:tc>
        <w:tc>
          <w:tcPr>
            <w:tcW w:w="26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5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40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логопедическая помощь обучающимся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 базовому</w:t>
            </w:r>
          </w:p>
        </w:tc>
        <w:tc>
          <w:tcPr>
            <w:tcW w:w="1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35.Г54.0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2.</w:t>
            </w:r>
          </w:p>
        </w:tc>
        <w:tc>
          <w:tcPr>
            <w:tcW w:w="47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Категории потребителей государственной услуги</w:t>
            </w:r>
          </w:p>
        </w:tc>
        <w:tc>
          <w:tcPr>
            <w:tcW w:w="458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физические лица</w:t>
            </w:r>
          </w:p>
        </w:tc>
        <w:tc>
          <w:tcPr>
            <w:tcW w:w="2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(отраслевому) перечню</w:t>
            </w:r>
          </w:p>
        </w:tc>
        <w:tc>
          <w:tcPr>
            <w:tcW w:w="1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4" w:lineRule="exact"/>
        <w:rPr>
          <w:sz w:val="20"/>
          <w:szCs w:val="20"/>
          <w:color w:val="auto"/>
        </w:rPr>
      </w:pPr>
    </w:p>
    <w:p>
      <w:pPr>
        <w:ind w:left="240" w:hanging="197"/>
        <w:spacing w:after="0"/>
        <w:tabs>
          <w:tab w:leader="none" w:pos="24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Показатели, характеризующие объем и (или) качество государственной услуги</w:t>
      </w: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3.1. Показатели, характеризующие качество государственной услуги </w:t>
      </w:r>
      <w:r>
        <w:rPr>
          <w:rFonts w:ascii="Times New Roman" w:cs="Times New Roman" w:eastAsia="Times New Roman" w:hAnsi="Times New Roman"/>
          <w:sz w:val="27"/>
          <w:szCs w:val="27"/>
          <w:color w:val="auto"/>
          <w:vertAlign w:val="superscript"/>
        </w:rPr>
        <w:t>2</w:t>
      </w:r>
    </w:p>
    <w:p>
      <w:pPr>
        <w:spacing w:after="0" w:line="287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4"/>
        </w:trPr>
        <w:tc>
          <w:tcPr>
            <w:tcW w:w="1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Показатель, характеризующий</w:t>
            </w:r>
          </w:p>
        </w:tc>
        <w:tc>
          <w:tcPr>
            <w:tcW w:w="218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Показатель качества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</w:tcBorders>
            <w:gridSpan w:val="7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Значение показателя качества</w:t>
            </w: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Показатель, характеризующий содержание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государственной услуги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8"/>
              </w:rPr>
              <w:t>государственной услуги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8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условия (формы) оказания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  <w:vMerge w:val="restart"/>
          </w:tcPr>
          <w:p>
            <w:pPr>
              <w:jc w:val="right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единица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Уникальный</w:t>
            </w: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государственной услуги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государственной услуги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измерения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номер реестровой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20 19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82"/>
              </w:rPr>
              <w:t>год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20 20  год</w:t>
            </w: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20 2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год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наименование</w:t>
            </w:r>
          </w:p>
        </w:tc>
        <w:tc>
          <w:tcPr>
            <w:tcW w:w="1080" w:type="dxa"/>
            <w:vAlign w:val="bottom"/>
            <w:gridSpan w:val="3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по ОКЕИ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3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записи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(наименование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(наименование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(наименование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(наименование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(наименование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8"/>
              </w:rPr>
              <w:t>показателя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7"/>
              </w:rPr>
              <w:t>наимено-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(1-й год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(2-й год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код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8"/>
              </w:rPr>
              <w:t>планового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планового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показателя)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показателя)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показателя)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показателя)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показателя)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вание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8"/>
              </w:rPr>
              <w:t>финансовы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периода)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периода)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center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2"/>
              </w:rPr>
              <w:t>й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5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1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2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3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4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5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6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7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8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9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10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jc w:val="center"/>
              <w:ind w:left="3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11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12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7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коррекционно-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880900О.99.0.ББ0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развивающая,ком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5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0АА02000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пенсирующая и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логопедическая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помощь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9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-1527810</wp:posOffset>
                </wp:positionV>
                <wp:extent cx="838771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7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20.2999pt" to="660.45pt,-120.2999pt" o:allowincell="f" strokecolor="#000000" strokeweight="0.8399pt"/>
            </w:pict>
          </mc:Fallback>
        </mc:AlternateContent>
      </w:r>
    </w:p>
    <w:p>
      <w:pPr>
        <w:sectPr>
          <w:pgSz w:w="15840" w:h="12240" w:orient="landscape"/>
          <w:cols w:equalWidth="0" w:num="1">
            <w:col w:w="13380"/>
          </w:cols>
          <w:pgMar w:left="1020" w:top="452" w:right="1440" w:bottom="1440" w:gutter="0" w:footer="0" w:header="0"/>
        </w:sectPr>
      </w:pPr>
    </w:p>
    <w:p>
      <w:pPr>
        <w:spacing w:after="0" w:line="180" w:lineRule="exact"/>
        <w:rPr>
          <w:sz w:val="20"/>
          <w:szCs w:val="20"/>
          <w:color w:val="auto"/>
        </w:rPr>
      </w:pPr>
    </w:p>
    <w:p>
      <w:pPr>
        <w:ind w:left="40" w:right="2060"/>
        <w:spacing w:after="0" w:line="2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 </w:t>
      </w:r>
      <w:r>
        <w:rPr>
          <w:sz w:val="1"/>
          <w:szCs w:val="1"/>
          <w:color w:val="auto"/>
        </w:rPr>
        <w:drawing>
          <wp:inline distT="0" distB="0" distL="0" distR="0">
            <wp:extent cx="10795" cy="1612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795" cy="16129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-157480</wp:posOffset>
                </wp:positionV>
                <wp:extent cx="1159510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0.1pt,-12.3999pt" to="421.4pt,-12.3999pt" o:allowincell="f" strokecolor="#000000" strokeweight="0.8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-6350</wp:posOffset>
                </wp:positionV>
                <wp:extent cx="115951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0.1pt,-0.4999pt" to="421.4pt,-0.4999pt" o:allowincell="f" strokecolor="#000000" strokeweight="0.84pt"/>
            </w:pict>
          </mc:Fallback>
        </mc:AlternateContent>
      </w:r>
    </w:p>
    <w:p>
      <w:pPr>
        <w:sectPr>
          <w:pgSz w:w="15840" w:h="12240" w:orient="landscape"/>
          <w:cols w:equalWidth="0" w:num="1">
            <w:col w:w="13380"/>
          </w:cols>
          <w:pgMar w:left="1020" w:top="452" w:right="1440" w:bottom="1440" w:gutter="0" w:footer="0" w:header="0"/>
          <w:type w:val="continuous"/>
        </w:sectPr>
      </w:pPr>
    </w:p>
    <w:p>
      <w:pPr>
        <w:jc w:val="center"/>
        <w:ind w:right="-3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7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3.2. Показатели, характеризующие объем государственной услуги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4"/>
        </w:trPr>
        <w:tc>
          <w:tcPr>
            <w:tcW w:w="1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Показатель,</w:t>
            </w:r>
          </w:p>
        </w:tc>
        <w:tc>
          <w:tcPr>
            <w:tcW w:w="1740" w:type="dxa"/>
            <w:vAlign w:val="bottom"/>
            <w:tcBorders>
              <w:top w:val="single" w:sz="8" w:color="auto"/>
            </w:tcBorders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Показатель объема</w:t>
            </w: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Значение показателя объема</w:t>
            </w: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  <w:gridSpan w:val="8"/>
            <w:vMerge w:val="restart"/>
          </w:tcPr>
          <w:p>
            <w:pPr>
              <w:jc w:val="center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Среднегодовой размер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характеризующий</w:t>
            </w:r>
          </w:p>
        </w:tc>
        <w:tc>
          <w:tcPr>
            <w:tcW w:w="17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8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right"/>
              <w:ind w:right="3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Показатель, характеризующий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jc w:val="right"/>
              <w:ind w:right="1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государственной услуги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8"/>
              </w:rPr>
              <w:t>государственной услуги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8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платы (цена, тариф)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условия (формы)</w:t>
            </w: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  <w:gridSpan w:val="8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содержание государственной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единица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Уникальный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оказания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7"/>
              </w:rPr>
              <w:t>услуги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измерения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5"/>
              </w:rPr>
              <w:t>на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89"/>
              </w:rPr>
              <w:t>20 21 год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20 19 год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20 20 год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20 21 год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государственной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наимено-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на 2020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номер реестровой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right"/>
              <w:ind w:right="235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по ОКЕИ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8"/>
              </w:rPr>
              <w:t>2019(очер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740"/>
              <w:spacing w:after="0" w:line="1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услуги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вание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(1-й год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6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7"/>
              </w:rPr>
              <w:t>(2-й год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8"/>
              </w:rPr>
              <w:t>(очеред-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6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(1-й год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8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(2-й год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7"/>
              </w:rPr>
              <w:t>записи</w:t>
            </w: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(наименова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(наименова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(наименова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показа-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едной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8"/>
              </w:rPr>
              <w:t>планового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планово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ной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плановог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плановог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(наименовани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8"/>
              </w:rPr>
              <w:t>(наименовани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7"/>
              </w:rPr>
              <w:t>наимено-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код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7"/>
              </w:rPr>
              <w:t>финансов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ние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5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ние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ние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теля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периода)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8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го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финансо-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0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3"/>
              </w:rPr>
              <w:t>о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8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3"/>
              </w:rPr>
              <w:t>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показателя)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е показателя)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показателя)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е показателя)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показателя)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вание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6"/>
              </w:rPr>
              <w:t>ы год)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периода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8"/>
              </w:rPr>
              <w:t>вый год)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8"/>
              </w:rPr>
              <w:t>периода)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периода)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  <w:vMerge w:val="restart"/>
          </w:tcPr>
          <w:p>
            <w:pPr>
              <w:jc w:val="center"/>
              <w:ind w:left="117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)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3"/>
              </w:rPr>
              <w:t>1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2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3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4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5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6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7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8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9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3"/>
              </w:rPr>
              <w:t>10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11</w:t>
            </w:r>
          </w:p>
        </w:tc>
        <w:tc>
          <w:tcPr>
            <w:tcW w:w="460" w:type="dxa"/>
            <w:vAlign w:val="bottom"/>
            <w:gridSpan w:val="2"/>
          </w:tcPr>
          <w:p>
            <w:pPr>
              <w:jc w:val="center"/>
              <w:ind w:left="1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12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3"/>
              </w:rPr>
              <w:t>13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14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коррекцион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но-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развивающ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880900О.99.0.ББ0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ая,компенс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число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ирующая и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обучающи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1270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1270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0АА02000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логопедиче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хся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ская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помощь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1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6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Допустимые (возможные) отклонения от установленных показателей объема государственной услуги, в пределах которых</w:t>
      </w:r>
    </w:p>
    <w:p>
      <w:pPr>
        <w:spacing w:after="0" w:line="29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6580" w:type="dxa"/>
            <w:vAlign w:val="bottom"/>
            <w:tcBorders>
              <w:right w:val="single" w:sz="8" w:color="auto"/>
            </w:tcBorders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государственное задание считается выполненным (процентов)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78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5%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ind w:left="240" w:hanging="197"/>
        <w:spacing w:after="0"/>
        <w:tabs>
          <w:tab w:leader="none" w:pos="2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Нормативные правовые акты, устанавливающие размер платы (цену, тариф) либо порядок ее (его) установления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22860</wp:posOffset>
                </wp:positionV>
                <wp:extent cx="0" cy="110490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04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1.8pt" to="0.4pt,88.8pt" o:allowincell="f" strokecolor="#000000" strokeweight="0.8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8382635</wp:posOffset>
                </wp:positionH>
                <wp:positionV relativeFrom="paragraph">
                  <wp:posOffset>22860</wp:posOffset>
                </wp:positionV>
                <wp:extent cx="0" cy="110490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04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60.05pt,1.8pt" to="660.05pt,88.8pt" o:allowincell="f" strokecolor="#000000" strokeweight="0.8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838771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7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.25pt" to="660.45pt,2.25pt" o:allowincell="f" strokecolor="#000000" strokeweight="0.84pt"/>
            </w:pict>
          </mc:Fallback>
        </mc:AlternateContent>
      </w:r>
    </w:p>
    <w:p>
      <w:pPr>
        <w:jc w:val="center"/>
        <w:ind w:righ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Нормативный правовой акт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5"/>
        </w:trPr>
        <w:tc>
          <w:tcPr>
            <w:tcW w:w="20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вид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9"/>
              </w:rPr>
              <w:t>принявший орган</w:t>
            </w:r>
          </w:p>
        </w:tc>
        <w:tc>
          <w:tcPr>
            <w:tcW w:w="15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дата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6"/>
              </w:rPr>
              <w:t>номер</w:t>
            </w:r>
          </w:p>
        </w:tc>
        <w:tc>
          <w:tcPr>
            <w:tcW w:w="62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2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наименование</w:t>
            </w:r>
          </w:p>
        </w:tc>
      </w:tr>
      <w:tr>
        <w:trPr>
          <w:trHeight w:val="247"/>
        </w:trPr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1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2</w:t>
            </w: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3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4</w:t>
            </w:r>
          </w:p>
        </w:tc>
        <w:tc>
          <w:tcPr>
            <w:tcW w:w="6280" w:type="dxa"/>
            <w:vAlign w:val="bottom"/>
            <w:tcBorders>
              <w:bottom w:val="single" w:sz="8" w:color="auto"/>
            </w:tcBorders>
          </w:tcPr>
          <w:p>
            <w:pPr>
              <w:ind w:left="3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5</w:t>
            </w:r>
          </w:p>
        </w:tc>
      </w:tr>
      <w:tr>
        <w:trPr>
          <w:trHeight w:val="212"/>
        </w:trPr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80" w:type="dxa"/>
            <w:vAlign w:val="bottom"/>
          </w:tcPr>
          <w:p>
            <w:pPr>
              <w:ind w:left="20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"Об утверждении значений показателей объема государственных</w:t>
            </w:r>
          </w:p>
        </w:tc>
      </w:tr>
      <w:tr>
        <w:trPr>
          <w:trHeight w:val="238"/>
        </w:trPr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услуг(работ) на 2019 год и утверждении госзаданий на 2019-2021 годы</w:t>
            </w:r>
          </w:p>
        </w:tc>
      </w:tr>
      <w:tr>
        <w:trPr>
          <w:trHeight w:val="238"/>
        </w:trPr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Минобрнауки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государственным обр.учреждениям и учреждениям-центрам психолого-</w:t>
            </w:r>
          </w:p>
        </w:tc>
      </w:tr>
      <w:tr>
        <w:trPr>
          <w:trHeight w:val="262"/>
        </w:trPr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8"/>
              </w:rPr>
              <w:t>Приказ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7"/>
              </w:rPr>
              <w:t>Самарской области</w:t>
            </w: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29.12.2018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9"/>
              </w:rPr>
              <w:t>№468-од</w:t>
            </w:r>
          </w:p>
        </w:tc>
        <w:tc>
          <w:tcPr>
            <w:tcW w:w="6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педагогической,медицинской и оциальной помощи"</w:t>
            </w:r>
          </w:p>
        </w:tc>
      </w:tr>
    </w:tbl>
    <w:p>
      <w:pPr>
        <w:sectPr>
          <w:pgSz w:w="15840" w:h="12240" w:orient="landscape"/>
          <w:cols w:equalWidth="0" w:num="1">
            <w:col w:w="13380"/>
          </w:cols>
          <w:pgMar w:left="1020" w:top="452" w:right="1440" w:bottom="1440" w:gutter="0" w:footer="0" w:header="0"/>
        </w:sectPr>
      </w:pPr>
    </w:p>
    <w:p>
      <w:pPr>
        <w:jc w:val="center"/>
        <w:ind w:right="-3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8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20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09.01.2019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№2-од</w:t>
            </w:r>
          </w:p>
        </w:tc>
        <w:tc>
          <w:tcPr>
            <w:tcW w:w="6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"Об утверждении госзаданий на 2019 год и плановый период 2020-2021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8"/>
              </w:rPr>
              <w:t>Юго-Западное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годов государственным образовательным учреждениям Самарской области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8"/>
              </w:rPr>
              <w:t>управление МОиН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12.02.2019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№41-од</w:t>
            </w:r>
          </w:p>
        </w:tc>
        <w:tc>
          <w:tcPr>
            <w:tcW w:w="63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и учреждениям-центрам психолого-педагогической,медицинской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Распоряжение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СО</w:t>
            </w: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социальной помощи,подведомственным Юго-Западному управлению"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5840" w:h="12240" w:orient="landscape"/>
          <w:cols w:equalWidth="0" w:num="1">
            <w:col w:w="13380"/>
          </w:cols>
          <w:pgMar w:left="1020" w:top="452" w:right="1440" w:bottom="1440" w:gutter="0" w:footer="0" w:header="0"/>
        </w:sectPr>
      </w:pPr>
    </w:p>
    <w:p>
      <w:pPr>
        <w:jc w:val="center"/>
        <w:ind w:right="-3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9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5. Порядок оказания государственной услуги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5.1. Нормативные правовые акты, регулирующие порядок оказания государственной услуги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right="180" w:firstLine="3"/>
        <w:spacing w:after="0" w:line="235" w:lineRule="auto"/>
        <w:tabs>
          <w:tab w:leader="none" w:pos="204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Постановление Правительства РФ от 26.02.2014 № 151"О формировании и ведении базовых (отраслевых) перечней гос.и мун.услуг и работ… и об о к формированию, ведению и утверждению ведомственных перечней гос.(мун.) услуг и работ, оказываеемых и выполняемых гос. учреждениями субъе 2.Приказ Минобрнауки Самарской области от 27.12.2016г. №419-од "Об утверждении значений нормативных затрат в государственных учреждениях педагогической,медицинской и социальной помощи Самарской одласти,подведомственных министерству образования и науки Самарской области."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right="180" w:firstLine="3"/>
        <w:spacing w:after="0" w:line="235" w:lineRule="auto"/>
        <w:tabs>
          <w:tab w:leader="none" w:pos="204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Постановление Правительства Самарской области от 09.12.2015 № 820 "О порядке формирования гос. задания на оказание гос. услуг " (выполнение гос. учреждений Самарской области и финансового обеспечения выполнения гос. задания</w:t>
      </w:r>
    </w:p>
    <w:p>
      <w:pPr>
        <w:ind w:left="260" w:hanging="206"/>
        <w:spacing w:after="0" w:line="235" w:lineRule="auto"/>
        <w:tabs>
          <w:tab w:leader="none" w:pos="260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Федеральный закон от 29.12.2012 № 273-ФЗ "Об образовании в РФ" (в ред. от 07.05.2013 № 99-ФЗ)</w:t>
      </w:r>
    </w:p>
    <w:p>
      <w:pPr>
        <w:ind w:left="200" w:hanging="197"/>
        <w:spacing w:after="0" w:line="235" w:lineRule="auto"/>
        <w:tabs>
          <w:tab w:leader="none" w:pos="2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Приказ Минобрнауки России от 17.12.2010 № 1897 "Об утверждении федерального гос. образовательного стандарта основного общего образования</w:t>
      </w:r>
    </w:p>
    <w:p>
      <w:pPr>
        <w:ind w:left="200" w:hanging="197"/>
        <w:spacing w:after="0" w:line="207" w:lineRule="auto"/>
        <w:tabs>
          <w:tab w:leader="none" w:pos="2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Приказ Минобрнауки России от 06.10.2009 № 373 (ред. от 18.12.2012) "Об утверждении и введении в действие ФГОС начального общего образован</w:t>
      </w:r>
    </w:p>
    <w:p>
      <w:pPr>
        <w:ind w:left="200" w:hanging="197"/>
        <w:spacing w:after="0"/>
        <w:tabs>
          <w:tab w:leader="none" w:pos="2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Приказ Минобрнауки России от 17.05.2012 № 413 "Об утверждении ФГОС полного общего образования"</w:t>
      </w:r>
    </w:p>
    <w:p>
      <w:pPr>
        <w:spacing w:after="0" w:line="34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280" w:hanging="198"/>
        <w:spacing w:after="0"/>
        <w:tabs>
          <w:tab w:leader="none" w:pos="280" w:val="left"/>
        </w:tabs>
        <w:numPr>
          <w:ilvl w:val="1"/>
          <w:numId w:val="9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Приказ Минобрнауки России от 17.10.2013 №1155 " Об утверждении ФГОС дошкольного образования"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9.Закон Самарской области "Об областном бюдж 9 и на плановый период 2020 и 2021 годов" от 11.12.2018 № 95-ГД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10.Конституция Российской Федерации, принята всенародным голосованием 12.12.1993.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11.Приказ Минобрнауки России от 19.12.2014 № 1598 "Об утверждении ФГОС начального общего образования обучающихся с ОВЗ".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12.Гражданский кодекс Российской Федерации (часть вторая) от 26.01.1996 № 14-ФЗ.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13.Семейный кодекс Российской Федерации от 29.12.1995 № 223-ФЗ.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620" w:hanging="538"/>
        <w:spacing w:after="0"/>
        <w:tabs>
          <w:tab w:leader="none" w:pos="62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Конвенция о правах ребенка,одобренная Генеральной Ассамблеей ООН 20.11.1989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15.ФЗ от 24.11.1995 № 181-ФЗ «О социальной защите инвалидов в РФ» (в редакции от 19.12.2016, действующий в 2017 г.), Собрание законодательства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right="200"/>
        <w:spacing w:after="0" w:line="3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16.ФЗ от 24.06.1999 № 120-ФЗ «Об основах системы профилактики безнадзорности и правонарушений несовершеннолетних», Собрание законодатель Иные нормативные правовые акты РФ, Самарской области, регулирующие отношения по предоставлению государственной услуги.</w:t>
      </w:r>
    </w:p>
    <w:p>
      <w:pPr>
        <w:sectPr>
          <w:pgSz w:w="15840" w:h="12240" w:orient="landscape"/>
          <w:cols w:equalWidth="0" w:num="1">
            <w:col w:w="13340"/>
          </w:cols>
          <w:pgMar w:left="1060" w:top="452" w:right="1440" w:bottom="1440" w:gutter="0" w:footer="0" w:header="0"/>
        </w:sectPr>
      </w:pPr>
    </w:p>
    <w:p>
      <w:pPr>
        <w:jc w:val="center"/>
        <w:ind w:right="-3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10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5.2. Порядок информирования потенциальных потребителей государственной услуги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-139700</wp:posOffset>
                </wp:positionV>
                <wp:extent cx="52070" cy="2159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306.7pt;margin-top:-11pt;width:4.1pt;height:1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3" w:lineRule="exact"/>
        <w:rPr>
          <w:sz w:val="20"/>
          <w:szCs w:val="20"/>
          <w:color w:val="auto"/>
        </w:rPr>
      </w:pPr>
    </w:p>
    <w:tbl>
      <w:tblPr>
        <w:tblLayout w:type="fixed"/>
        <w:tblInd w:w="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2"/>
        </w:trPr>
        <w:tc>
          <w:tcPr>
            <w:tcW w:w="48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Способ информирования</w:t>
            </w:r>
          </w:p>
        </w:tc>
        <w:tc>
          <w:tcPr>
            <w:tcW w:w="4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Состав размещаемой информации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Частота обновления информации</w:t>
            </w:r>
          </w:p>
        </w:tc>
      </w:tr>
      <w:tr>
        <w:trPr>
          <w:trHeight w:val="250"/>
        </w:trPr>
        <w:tc>
          <w:tcPr>
            <w:tcW w:w="4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1</w:t>
            </w: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2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3</w:t>
            </w:r>
          </w:p>
        </w:tc>
      </w:tr>
      <w:tr>
        <w:trPr>
          <w:trHeight w:val="181"/>
        </w:trPr>
        <w:tc>
          <w:tcPr>
            <w:tcW w:w="4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1.На специальных информационных стендах</w:t>
            </w: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Адрес официального Интернет-сайта министерства образования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По мере необходимости</w:t>
            </w:r>
          </w:p>
        </w:tc>
      </w:tr>
      <w:tr>
        <w:trPr>
          <w:trHeight w:val="179"/>
        </w:trPr>
        <w:tc>
          <w:tcPr>
            <w:tcW w:w="4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и науки Самарской области; месторасположение, график приема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9"/>
        </w:trPr>
        <w:tc>
          <w:tcPr>
            <w:tcW w:w="4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получателей услуг, номера телефонов, адреса Интернет-сайтов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9"/>
        </w:trPr>
        <w:tc>
          <w:tcPr>
            <w:tcW w:w="4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и электронной почты ТУ министерства образования и науки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9"/>
        </w:trPr>
        <w:tc>
          <w:tcPr>
            <w:tcW w:w="4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Самарской области, органа местного самоуправления, в веде-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9"/>
        </w:trPr>
        <w:tc>
          <w:tcPr>
            <w:tcW w:w="4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нии которого находится образовательное учреждение; извлече-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9"/>
        </w:trPr>
        <w:tc>
          <w:tcPr>
            <w:tcW w:w="4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ния из нормативных правовых актов, регламентирующих дея-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9"/>
        </w:trPr>
        <w:tc>
          <w:tcPr>
            <w:tcW w:w="4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тельность по предоставлению гос. услуги; перечень получате-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9"/>
        </w:trPr>
        <w:tc>
          <w:tcPr>
            <w:tcW w:w="4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лей гос. услуги, перечень документов и комплектность для пре-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9"/>
        </w:trPr>
        <w:tc>
          <w:tcPr>
            <w:tcW w:w="4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доставления гос. услуги, порядок предоставления, порядок обжа-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9"/>
        </w:trPr>
        <w:tc>
          <w:tcPr>
            <w:tcW w:w="4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лования решений, действий (бездействий) органов и учрежде-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9"/>
        </w:trPr>
        <w:tc>
          <w:tcPr>
            <w:tcW w:w="4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ний, участвующих в предосттавлении гос. услуги, их должност-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9"/>
        </w:trPr>
        <w:tc>
          <w:tcPr>
            <w:tcW w:w="4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ных лиц и работников; основания для отказа в предоставлении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9"/>
        </w:trPr>
        <w:tc>
          <w:tcPr>
            <w:tcW w:w="4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гос. улсуги; образцы заполнения заявления для получения гос.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3"/>
        </w:trPr>
        <w:tc>
          <w:tcPr>
            <w:tcW w:w="4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услуги.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75"/>
        </w:trPr>
        <w:tc>
          <w:tcPr>
            <w:tcW w:w="4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2. Средствами телефонной связи и/или письменные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Информация о процедуре предоставления государственной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По мере необходимости</w:t>
            </w:r>
          </w:p>
        </w:tc>
      </w:tr>
      <w:tr>
        <w:trPr>
          <w:trHeight w:val="203"/>
        </w:trPr>
        <w:tc>
          <w:tcPr>
            <w:tcW w:w="4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обращения</w:t>
            </w: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услуги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75"/>
        </w:trPr>
        <w:tc>
          <w:tcPr>
            <w:tcW w:w="4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3. На Интернет-ресурсах (сайте)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Информация о процедуре предоставления государственной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В соответствии с утвержденным положением о сайте</w:t>
            </w:r>
          </w:p>
        </w:tc>
      </w:tr>
      <w:tr>
        <w:trPr>
          <w:trHeight w:val="203"/>
        </w:trPr>
        <w:tc>
          <w:tcPr>
            <w:tcW w:w="4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услуги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образовательного учреждения</w:t>
            </w:r>
          </w:p>
        </w:tc>
      </w:tr>
      <w:tr>
        <w:trPr>
          <w:trHeight w:val="214"/>
        </w:trPr>
        <w:tc>
          <w:tcPr>
            <w:tcW w:w="4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4. Средствами массовой информации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Информация о процедуре предоставления государственной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По мере необходимости</w:t>
            </w:r>
          </w:p>
        </w:tc>
      </w:tr>
      <w:tr>
        <w:trPr>
          <w:trHeight w:val="203"/>
        </w:trPr>
        <w:tc>
          <w:tcPr>
            <w:tcW w:w="4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услуги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75"/>
        </w:trPr>
        <w:tc>
          <w:tcPr>
            <w:tcW w:w="4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5. Распространение информационных материалов</w:t>
            </w: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Информация о процедуре предоставления государственной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По мере необходимости</w:t>
            </w:r>
          </w:p>
        </w:tc>
      </w:tr>
      <w:tr>
        <w:trPr>
          <w:trHeight w:val="234"/>
        </w:trPr>
        <w:tc>
          <w:tcPr>
            <w:tcW w:w="4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(брошюры, буклеты)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услуги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38"/>
        </w:trPr>
        <w:tc>
          <w:tcPr>
            <w:tcW w:w="4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-1228725</wp:posOffset>
                </wp:positionV>
                <wp:extent cx="8305800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45pt,-96.7499pt" to="657.45pt,-96.7499pt" o:allowincell="f" strokecolor="#000000" strokeweight="0.8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-975995</wp:posOffset>
                </wp:positionV>
                <wp:extent cx="8305800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45pt,-76.8499pt" to="657.45pt,-76.8499pt" o:allowincell="f" strokecolor="#000000" strokeweight="0.8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-722630</wp:posOffset>
                </wp:positionV>
                <wp:extent cx="8305800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45pt,-56.8999pt" to="657.45pt,-56.8999pt" o:allowincell="f" strokecolor="#000000" strokeweight="0.8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-445770</wp:posOffset>
                </wp:positionV>
                <wp:extent cx="8305800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45pt,-35.0999pt" to="657.45pt,-35.0999pt" o:allowincell="f" strokecolor="#000000" strokeweight="0.8399pt"/>
            </w:pict>
          </mc:Fallback>
        </mc:AlternateContent>
      </w:r>
    </w:p>
    <w:p>
      <w:pPr>
        <w:spacing w:after="0" w:line="33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81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6. Требования к отчетности о выполнении государственного задания</w:t>
            </w:r>
          </w:p>
        </w:tc>
        <w:tc>
          <w:tcPr>
            <w:tcW w:w="4980" w:type="dxa"/>
            <w:vAlign w:val="bottom"/>
          </w:tcPr>
          <w:p>
            <w:pPr>
              <w:jc w:val="right"/>
              <w:ind w:right="12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ежеквартальный, годовой</w:t>
            </w:r>
          </w:p>
        </w:tc>
      </w:tr>
      <w:tr>
        <w:trPr>
          <w:trHeight w:val="273"/>
        </w:trPr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6.1.</w:t>
            </w:r>
          </w:p>
        </w:tc>
        <w:tc>
          <w:tcPr>
            <w:tcW w:w="7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Периодичность представления отчетов о выполнении государственного задания</w:t>
            </w:r>
          </w:p>
        </w:tc>
        <w:tc>
          <w:tcPr>
            <w:tcW w:w="4980" w:type="dxa"/>
            <w:vAlign w:val="bottom"/>
          </w:tcPr>
          <w:p>
            <w:pPr>
              <w:jc w:val="right"/>
              <w:ind w:right="10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10.04.19,10.07.19,10.10.19,25.01.20</w:t>
            </w:r>
          </w:p>
        </w:tc>
      </w:tr>
      <w:tr>
        <w:trPr>
          <w:trHeight w:val="288"/>
        </w:trPr>
        <w:tc>
          <w:tcPr>
            <w:tcW w:w="3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6.2.</w:t>
            </w:r>
          </w:p>
        </w:tc>
        <w:tc>
          <w:tcPr>
            <w:tcW w:w="7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Сроки представления отчетов о выполнении государственного задания</w:t>
            </w:r>
          </w:p>
        </w:tc>
        <w:tc>
          <w:tcPr>
            <w:tcW w:w="4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 10 числа,следующего за отчетным периодом</w:t>
            </w:r>
          </w:p>
        </w:tc>
      </w:tr>
      <w:tr>
        <w:trPr>
          <w:trHeight w:val="231"/>
        </w:trPr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18"/>
        </w:trPr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6.3.</w:t>
            </w:r>
          </w:p>
        </w:tc>
        <w:tc>
          <w:tcPr>
            <w:tcW w:w="77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Иные требования к отчетности о выполнении государственного задания</w:t>
            </w:r>
          </w:p>
        </w:tc>
        <w:tc>
          <w:tcPr>
            <w:tcW w:w="4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620" w:hanging="150"/>
        <w:spacing w:after="0"/>
        <w:tabs>
          <w:tab w:leader="none" w:pos="62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3"/>
          <w:szCs w:val="23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Заполняется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620" w:hanging="150"/>
        <w:spacing w:after="0"/>
        <w:tabs>
          <w:tab w:leader="none" w:pos="62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3"/>
          <w:szCs w:val="23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Заполняется при установлении показателей, характеризующих качество работы, в ведомственном перечне государственных услуг и работ.</w:t>
      </w:r>
    </w:p>
    <w:p>
      <w:pPr>
        <w:spacing w:after="0" w:line="41" w:lineRule="exact"/>
        <w:rPr>
          <w:rFonts w:ascii="Times New Roman" w:cs="Times New Roman" w:eastAsia="Times New Roman" w:hAnsi="Times New Roman"/>
          <w:sz w:val="23"/>
          <w:szCs w:val="23"/>
          <w:color w:val="auto"/>
          <w:vertAlign w:val="superscript"/>
        </w:rPr>
      </w:pPr>
    </w:p>
    <w:p>
      <w:pPr>
        <w:ind w:left="620" w:hanging="150"/>
        <w:spacing w:after="0" w:line="212" w:lineRule="auto"/>
        <w:tabs>
          <w:tab w:leader="none" w:pos="62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3"/>
          <w:szCs w:val="23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Заполняется в целом по государственному заданию.</w:t>
      </w:r>
    </w:p>
    <w:sectPr>
      <w:pgSz w:w="15840" w:h="12240" w:orient="landscape"/>
      <w:cols w:equalWidth="0" w:num="1">
        <w:col w:w="13380"/>
      </w:cols>
      <w:pgMar w:left="1020" w:top="452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5AF1"/>
    <w:multiLevelType w:val="hybridMultilevel"/>
    <w:lvl w:ilvl="0">
      <w:lvlJc w:val="left"/>
      <w:lvlText w:val="%1."/>
      <w:numFmt w:val="decimal"/>
      <w:start w:val="3"/>
    </w:lvl>
  </w:abstractNum>
  <w:abstractNum w:abstractNumId="1">
    <w:nsid w:val="41BB"/>
    <w:multiLevelType w:val="hybridMultilevel"/>
    <w:lvl w:ilvl="0">
      <w:lvlJc w:val="left"/>
      <w:lvlText w:val="3.%1."/>
      <w:numFmt w:val="decimal"/>
      <w:start w:val="1"/>
    </w:lvl>
  </w:abstractNum>
  <w:abstractNum w:abstractNumId="2">
    <w:nsid w:val="26E9"/>
    <w:multiLevelType w:val="hybridMultilevel"/>
    <w:lvl w:ilvl="0">
      <w:lvlJc w:val="left"/>
      <w:lvlText w:val="%1."/>
      <w:numFmt w:val="decimal"/>
      <w:start w:val="3"/>
    </w:lvl>
  </w:abstractNum>
  <w:abstractNum w:abstractNumId="3">
    <w:nsid w:val="1EB"/>
    <w:multiLevelType w:val="hybridMultilevel"/>
    <w:lvl w:ilvl="0">
      <w:lvlJc w:val="left"/>
      <w:lvlText w:val="3.%1."/>
      <w:numFmt w:val="decimal"/>
      <w:start w:val="1"/>
    </w:lvl>
  </w:abstractNum>
  <w:abstractNum w:abstractNumId="4">
    <w:nsid w:val="BB3"/>
    <w:multiLevelType w:val="hybridMultilevel"/>
    <w:lvl w:ilvl="0">
      <w:lvlJc w:val="left"/>
      <w:lvlText w:val="%1."/>
      <w:numFmt w:val="decimal"/>
      <w:start w:val="3"/>
    </w:lvl>
  </w:abstractNum>
  <w:abstractNum w:abstractNumId="5">
    <w:nsid w:val="2EA6"/>
    <w:multiLevelType w:val="hybridMultilevel"/>
    <w:lvl w:ilvl="0">
      <w:lvlJc w:val="left"/>
      <w:lvlText w:val="%1."/>
      <w:numFmt w:val="decimal"/>
      <w:start w:val="4"/>
    </w:lvl>
  </w:abstractNum>
  <w:abstractNum w:abstractNumId="6">
    <w:nsid w:val="12DB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"/>
      <w:numFmt w:val="decimal"/>
      <w:start w:val="1"/>
    </w:lvl>
  </w:abstractNum>
  <w:abstractNum w:abstractNumId="7">
    <w:nsid w:val="153C"/>
    <w:multiLevelType w:val="hybridMultilevel"/>
    <w:lvl w:ilvl="0">
      <w:lvlJc w:val="left"/>
      <w:lvlText w:val="%1."/>
      <w:numFmt w:val="decimal"/>
      <w:start w:val="3"/>
    </w:lvl>
    <w:lvl w:ilvl="1">
      <w:lvlJc w:val="left"/>
      <w:lvlText w:val="%2."/>
      <w:numFmt w:val="decimal"/>
      <w:start w:val="4"/>
    </w:lvl>
  </w:abstractNum>
  <w:abstractNum w:abstractNumId="8">
    <w:nsid w:val="7E87"/>
    <w:multiLevelType w:val="hybridMultilevel"/>
    <w:lvl w:ilvl="0">
      <w:lvlJc w:val="left"/>
      <w:lvlText w:val="%1."/>
      <w:numFmt w:val="decimal"/>
      <w:start w:val="5"/>
    </w:lvl>
    <w:lvl w:ilvl="1">
      <w:lvlJc w:val="left"/>
      <w:lvlText w:val="%2."/>
      <w:numFmt w:val="decimal"/>
      <w:start w:val="8"/>
    </w:lvl>
  </w:abstractNum>
  <w:abstractNum w:abstractNumId="9">
    <w:nsid w:val="390C"/>
    <w:multiLevelType w:val="hybridMultilevel"/>
    <w:lvl w:ilvl="0">
      <w:lvlJc w:val="left"/>
      <w:lvlText w:val="%1."/>
      <w:numFmt w:val="decimal"/>
      <w:start w:val="14"/>
    </w:lvl>
  </w:abstractNum>
  <w:abstractNum w:abstractNumId="10">
    <w:nsid w:val="F3E"/>
    <w:multiLevelType w:val="hybridMultilevel"/>
    <w:lvl w:ilvl="0">
      <w:lvlJc w:val="left"/>
      <w:lvlText w:val="%1"/>
      <w:numFmt w:val="decimal"/>
      <w:start w:val="2"/>
    </w:lvl>
  </w:abstractNum>
  <w:abstractNum w:abstractNumId="11">
    <w:nsid w:val="99"/>
    <w:multiLevelType w:val="hybridMultilevel"/>
    <w:lvl w:ilvl="0">
      <w:lvlJc w:val="left"/>
      <w:lvlText w:val="%1"/>
      <w:numFmt w:val="decimal"/>
      <w:start w:val="4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10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2019-10-14T18:07:19Z</dcterms:created>
  <dcterms:modified xsi:type="dcterms:W3CDTF">2019-10-14T18:07:19Z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