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260"/>
        <w:spacing w:after="0"/>
        <w:rPr>
          <w:sz w:val="20"/>
          <w:szCs w:val="20"/>
          <w:color w:val="auto"/>
        </w:rPr>
      </w:pPr>
      <w:r>
        <w:rPr>
          <w:rFonts w:ascii="Times New Roman" w:cs="Times New Roman" w:eastAsia="Times New Roman" w:hAnsi="Times New Roman"/>
          <w:sz w:val="24"/>
          <w:szCs w:val="24"/>
          <w:color w:val="auto"/>
        </w:rPr>
        <w:t>Согласовано</w:t>
      </w:r>
    </w:p>
    <w:p>
      <w:pPr>
        <w:ind w:left="260"/>
        <w:spacing w:after="0" w:line="237" w:lineRule="auto"/>
        <w:rPr>
          <w:sz w:val="20"/>
          <w:szCs w:val="20"/>
          <w:color w:val="auto"/>
        </w:rPr>
      </w:pPr>
      <w:r>
        <w:rPr>
          <w:rFonts w:ascii="Times New Roman" w:cs="Times New Roman" w:eastAsia="Times New Roman" w:hAnsi="Times New Roman"/>
          <w:sz w:val="24"/>
          <w:szCs w:val="24"/>
          <w:color w:val="auto"/>
        </w:rPr>
        <w:t>Председатель  ПК</w:t>
      </w:r>
    </w:p>
    <w:p>
      <w:pPr>
        <w:spacing w:after="0" w:line="3"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4"/>
          <w:szCs w:val="24"/>
          <w:color w:val="auto"/>
        </w:rPr>
        <w:t>__________  Кузьмина Н.В.</w:t>
      </w:r>
    </w:p>
    <w:p>
      <w:pPr>
        <w:ind w:left="260"/>
        <w:spacing w:after="0" w:line="237" w:lineRule="auto"/>
        <w:rPr>
          <w:sz w:val="20"/>
          <w:szCs w:val="20"/>
          <w:color w:val="auto"/>
        </w:rPr>
      </w:pPr>
      <w:r>
        <w:rPr>
          <w:rFonts w:ascii="Times New Roman" w:cs="Times New Roman" w:eastAsia="Times New Roman" w:hAnsi="Times New Roman"/>
          <w:sz w:val="24"/>
          <w:szCs w:val="24"/>
          <w:color w:val="auto"/>
        </w:rPr>
        <w:t>« ______» _______________2015г.</w:t>
      </w:r>
    </w:p>
    <w:p>
      <w:pPr>
        <w:spacing w:after="0" w:line="20" w:lineRule="exact"/>
        <w:rPr>
          <w:sz w:val="24"/>
          <w:szCs w:val="24"/>
          <w:color w:val="auto"/>
        </w:rPr>
      </w:pPr>
      <w:r>
        <w:rPr>
          <w:sz w:val="24"/>
          <w:szCs w:val="24"/>
          <w:color w:val="auto"/>
        </w:rPr>
        <w:br w:type="column"/>
      </w:r>
    </w:p>
    <w:p>
      <w:pPr>
        <w:ind w:left="60"/>
        <w:spacing w:after="0"/>
        <w:rPr>
          <w:sz w:val="20"/>
          <w:szCs w:val="20"/>
          <w:color w:val="auto"/>
        </w:rPr>
      </w:pPr>
      <w:r>
        <w:rPr>
          <w:rFonts w:ascii="Times New Roman" w:cs="Times New Roman" w:eastAsia="Times New Roman" w:hAnsi="Times New Roman"/>
          <w:sz w:val="24"/>
          <w:szCs w:val="24"/>
          <w:color w:val="auto"/>
        </w:rPr>
        <w:t>Утверждаю</w:t>
      </w:r>
    </w:p>
    <w:p>
      <w:pPr>
        <w:ind w:left="80"/>
        <w:spacing w:after="0" w:line="237" w:lineRule="auto"/>
        <w:rPr>
          <w:sz w:val="20"/>
          <w:szCs w:val="20"/>
          <w:color w:val="auto"/>
        </w:rPr>
      </w:pPr>
      <w:r>
        <w:rPr>
          <w:rFonts w:ascii="Times New Roman" w:cs="Times New Roman" w:eastAsia="Times New Roman" w:hAnsi="Times New Roman"/>
          <w:sz w:val="24"/>
          <w:szCs w:val="24"/>
          <w:color w:val="auto"/>
        </w:rPr>
        <w:t>Директор центра</w:t>
      </w:r>
    </w:p>
    <w:p>
      <w:pPr>
        <w:spacing w:after="0" w:line="3"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4"/>
          <w:szCs w:val="24"/>
          <w:color w:val="auto"/>
        </w:rPr>
        <w:t>____________ Адоевская Е.В.</w:t>
      </w:r>
    </w:p>
    <w:p>
      <w:pPr>
        <w:spacing w:after="0" w:line="237" w:lineRule="auto"/>
        <w:rPr>
          <w:sz w:val="20"/>
          <w:szCs w:val="20"/>
          <w:color w:val="auto"/>
        </w:rPr>
      </w:pPr>
      <w:r>
        <w:rPr>
          <w:rFonts w:ascii="Times New Roman" w:cs="Times New Roman" w:eastAsia="Times New Roman" w:hAnsi="Times New Roman"/>
          <w:sz w:val="24"/>
          <w:szCs w:val="24"/>
          <w:color w:val="auto"/>
        </w:rPr>
        <w:t>« ____» _______________2015г.</w:t>
      </w:r>
    </w:p>
    <w:p>
      <w:pPr>
        <w:spacing w:after="0" w:line="200" w:lineRule="exact"/>
        <w:rPr>
          <w:sz w:val="24"/>
          <w:szCs w:val="24"/>
          <w:color w:val="auto"/>
        </w:rPr>
      </w:pPr>
    </w:p>
    <w:p>
      <w:pPr>
        <w:sectPr>
          <w:pgSz w:w="11900" w:h="16838" w:orient="portrait"/>
          <w:cols w:equalWidth="0" w:num="2">
            <w:col w:w="5220" w:space="720"/>
            <w:col w:w="3360"/>
          </w:cols>
          <w:pgMar w:left="1440" w:top="984" w:right="1164"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5" w:lineRule="exact"/>
        <w:rPr>
          <w:sz w:val="24"/>
          <w:szCs w:val="24"/>
          <w:color w:val="auto"/>
        </w:rPr>
      </w:pPr>
    </w:p>
    <w:p>
      <w:pPr>
        <w:jc w:val="center"/>
        <w:ind w:right="-579"/>
        <w:spacing w:after="0"/>
        <w:rPr>
          <w:sz w:val="20"/>
          <w:szCs w:val="20"/>
          <w:color w:val="auto"/>
        </w:rPr>
      </w:pPr>
      <w:r>
        <w:rPr>
          <w:rFonts w:ascii="Times New Roman" w:cs="Times New Roman" w:eastAsia="Times New Roman" w:hAnsi="Times New Roman"/>
          <w:sz w:val="40"/>
          <w:szCs w:val="40"/>
          <w:b w:val="1"/>
          <w:bCs w:val="1"/>
          <w:color w:val="auto"/>
        </w:rPr>
        <w:t>Правила</w:t>
      </w:r>
    </w:p>
    <w:p>
      <w:pPr>
        <w:spacing w:after="0" w:line="1" w:lineRule="exact"/>
        <w:rPr>
          <w:sz w:val="24"/>
          <w:szCs w:val="24"/>
          <w:color w:val="auto"/>
        </w:rPr>
      </w:pPr>
    </w:p>
    <w:p>
      <w:pPr>
        <w:jc w:val="center"/>
        <w:ind w:right="-579"/>
        <w:spacing w:after="0"/>
        <w:rPr>
          <w:sz w:val="20"/>
          <w:szCs w:val="20"/>
          <w:color w:val="auto"/>
        </w:rPr>
      </w:pPr>
      <w:r>
        <w:rPr>
          <w:rFonts w:ascii="Times New Roman" w:cs="Times New Roman" w:eastAsia="Times New Roman" w:hAnsi="Times New Roman"/>
          <w:sz w:val="40"/>
          <w:szCs w:val="40"/>
          <w:b w:val="1"/>
          <w:bCs w:val="1"/>
          <w:color w:val="auto"/>
        </w:rPr>
        <w:t>внутреннего трудового распорядка</w:t>
      </w:r>
    </w:p>
    <w:p>
      <w:pPr>
        <w:spacing w:after="0" w:line="3" w:lineRule="exact"/>
        <w:rPr>
          <w:sz w:val="24"/>
          <w:szCs w:val="24"/>
          <w:color w:val="auto"/>
        </w:rPr>
      </w:pPr>
    </w:p>
    <w:p>
      <w:pPr>
        <w:jc w:val="center"/>
        <w:ind w:right="-579"/>
        <w:spacing w:after="0" w:line="237" w:lineRule="auto"/>
        <w:rPr>
          <w:sz w:val="20"/>
          <w:szCs w:val="20"/>
          <w:color w:val="auto"/>
        </w:rPr>
      </w:pPr>
      <w:r>
        <w:rPr>
          <w:rFonts w:ascii="Times New Roman" w:cs="Times New Roman" w:eastAsia="Times New Roman" w:hAnsi="Times New Roman"/>
          <w:sz w:val="32"/>
          <w:szCs w:val="32"/>
          <w:color w:val="auto"/>
        </w:rPr>
        <w:t>государственного бюджетного учреждения - центра психолого-педагогической, медицинской и социальной помощи муниципального района Хворостянский Самарской области</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5"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ПРИНЯТО</w:t>
      </w:r>
    </w:p>
    <w:p>
      <w:pPr>
        <w:spacing w:after="0" w:line="137"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4"/>
          <w:szCs w:val="24"/>
          <w:color w:val="auto"/>
        </w:rPr>
        <w:t>общим собранием трудового коллектива</w:t>
      </w:r>
    </w:p>
    <w:p>
      <w:pPr>
        <w:ind w:left="260"/>
        <w:spacing w:after="0" w:line="237" w:lineRule="auto"/>
        <w:rPr>
          <w:sz w:val="20"/>
          <w:szCs w:val="20"/>
          <w:color w:val="auto"/>
        </w:rPr>
      </w:pPr>
      <w:r>
        <w:rPr>
          <w:rFonts w:ascii="Times New Roman" w:cs="Times New Roman" w:eastAsia="Times New Roman" w:hAnsi="Times New Roman"/>
          <w:sz w:val="24"/>
          <w:szCs w:val="24"/>
          <w:color w:val="auto"/>
        </w:rPr>
        <w:t>ГБУ ЦППМС м. р. Хворостянский</w:t>
      </w:r>
    </w:p>
    <w:p>
      <w:pPr>
        <w:spacing w:after="0" w:line="3"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4"/>
          <w:szCs w:val="24"/>
          <w:color w:val="auto"/>
        </w:rPr>
        <w:t>Протокол №  2 от 03.09.2015г.</w:t>
      </w:r>
    </w:p>
    <w:p>
      <w:pPr>
        <w:spacing w:after="0" w:line="277"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4"/>
          <w:szCs w:val="24"/>
          <w:color w:val="auto"/>
        </w:rPr>
        <w:t>Председатель собрания __________ / Адоевская  Е.В. /</w:t>
      </w:r>
    </w:p>
    <w:p>
      <w:pPr>
        <w:sectPr>
          <w:pgSz w:w="11900" w:h="16838" w:orient="portrait"/>
          <w:cols w:equalWidth="0" w:num="1">
            <w:col w:w="9300"/>
          </w:cols>
          <w:pgMar w:left="1440" w:top="984" w:right="1164" w:bottom="1440" w:gutter="0" w:footer="0" w:header="0"/>
          <w:type w:val="continuous"/>
        </w:sectPr>
      </w:pPr>
    </w:p>
    <w:p>
      <w:pPr>
        <w:ind w:left="3820"/>
        <w:spacing w:after="0"/>
        <w:rPr>
          <w:sz w:val="20"/>
          <w:szCs w:val="20"/>
          <w:color w:val="auto"/>
        </w:rPr>
      </w:pPr>
      <w:r>
        <w:rPr>
          <w:rFonts w:ascii="Times New Roman" w:cs="Times New Roman" w:eastAsia="Times New Roman" w:hAnsi="Times New Roman"/>
          <w:sz w:val="40"/>
          <w:szCs w:val="40"/>
          <w:b w:val="1"/>
          <w:bCs w:val="1"/>
          <w:color w:val="auto"/>
        </w:rPr>
        <w:t>Содержание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left="980" w:hanging="360"/>
        <w:spacing w:after="0"/>
        <w:tabs>
          <w:tab w:leader="none" w:pos="980" w:val="left"/>
        </w:tabs>
        <w:numPr>
          <w:ilvl w:val="0"/>
          <w:numId w:val="1"/>
        </w:numPr>
        <w:rPr>
          <w:rFonts w:ascii="Times New Roman" w:cs="Times New Roman" w:eastAsia="Times New Roman" w:hAnsi="Times New Roman"/>
          <w:sz w:val="32"/>
          <w:szCs w:val="32"/>
          <w:b w:val="1"/>
          <w:bCs w:val="1"/>
          <w:color w:val="auto"/>
        </w:rPr>
      </w:pPr>
      <w:r>
        <w:rPr>
          <w:rFonts w:ascii="Times New Roman" w:cs="Times New Roman" w:eastAsia="Times New Roman" w:hAnsi="Times New Roman"/>
          <w:sz w:val="32"/>
          <w:szCs w:val="32"/>
          <w:b w:val="1"/>
          <w:bCs w:val="1"/>
          <w:color w:val="auto"/>
        </w:rPr>
        <w:t>Общие положения.</w:t>
      </w:r>
    </w:p>
    <w:p>
      <w:pPr>
        <w:ind w:left="980" w:hanging="360"/>
        <w:spacing w:after="0" w:line="237" w:lineRule="auto"/>
        <w:tabs>
          <w:tab w:leader="none" w:pos="980" w:val="left"/>
        </w:tabs>
        <w:numPr>
          <w:ilvl w:val="0"/>
          <w:numId w:val="1"/>
        </w:numPr>
        <w:rPr>
          <w:rFonts w:ascii="Times New Roman" w:cs="Times New Roman" w:eastAsia="Times New Roman" w:hAnsi="Times New Roman"/>
          <w:sz w:val="32"/>
          <w:szCs w:val="32"/>
          <w:b w:val="1"/>
          <w:bCs w:val="1"/>
          <w:color w:val="auto"/>
        </w:rPr>
      </w:pPr>
      <w:r>
        <w:rPr>
          <w:rFonts w:ascii="Times New Roman" w:cs="Times New Roman" w:eastAsia="Times New Roman" w:hAnsi="Times New Roman"/>
          <w:sz w:val="32"/>
          <w:szCs w:val="32"/>
          <w:b w:val="1"/>
          <w:bCs w:val="1"/>
          <w:color w:val="auto"/>
        </w:rPr>
        <w:t>Порядок приёма, перевода и увольнения работников.</w:t>
      </w:r>
    </w:p>
    <w:p>
      <w:pPr>
        <w:spacing w:after="0" w:line="3" w:lineRule="exact"/>
        <w:rPr>
          <w:rFonts w:ascii="Times New Roman" w:cs="Times New Roman" w:eastAsia="Times New Roman" w:hAnsi="Times New Roman"/>
          <w:sz w:val="32"/>
          <w:szCs w:val="32"/>
          <w:b w:val="1"/>
          <w:bCs w:val="1"/>
          <w:color w:val="auto"/>
        </w:rPr>
      </w:pPr>
    </w:p>
    <w:p>
      <w:pPr>
        <w:ind w:left="980" w:hanging="360"/>
        <w:spacing w:after="0"/>
        <w:tabs>
          <w:tab w:leader="none" w:pos="980" w:val="left"/>
        </w:tabs>
        <w:numPr>
          <w:ilvl w:val="0"/>
          <w:numId w:val="1"/>
        </w:numPr>
        <w:rPr>
          <w:rFonts w:ascii="Times New Roman" w:cs="Times New Roman" w:eastAsia="Times New Roman" w:hAnsi="Times New Roman"/>
          <w:sz w:val="32"/>
          <w:szCs w:val="32"/>
          <w:b w:val="1"/>
          <w:bCs w:val="1"/>
          <w:color w:val="auto"/>
        </w:rPr>
      </w:pPr>
      <w:r>
        <w:rPr>
          <w:rFonts w:ascii="Times New Roman" w:cs="Times New Roman" w:eastAsia="Times New Roman" w:hAnsi="Times New Roman"/>
          <w:sz w:val="32"/>
          <w:szCs w:val="32"/>
          <w:b w:val="1"/>
          <w:bCs w:val="1"/>
          <w:color w:val="auto"/>
        </w:rPr>
        <w:t>Права и обязанности работников.</w:t>
      </w:r>
    </w:p>
    <w:p>
      <w:pPr>
        <w:spacing w:after="0" w:line="1" w:lineRule="exact"/>
        <w:rPr>
          <w:rFonts w:ascii="Times New Roman" w:cs="Times New Roman" w:eastAsia="Times New Roman" w:hAnsi="Times New Roman"/>
          <w:sz w:val="32"/>
          <w:szCs w:val="32"/>
          <w:b w:val="1"/>
          <w:bCs w:val="1"/>
          <w:color w:val="auto"/>
        </w:rPr>
      </w:pPr>
    </w:p>
    <w:p>
      <w:pPr>
        <w:ind w:left="980" w:hanging="360"/>
        <w:spacing w:after="0"/>
        <w:tabs>
          <w:tab w:leader="none" w:pos="980" w:val="left"/>
        </w:tabs>
        <w:numPr>
          <w:ilvl w:val="0"/>
          <w:numId w:val="1"/>
        </w:numPr>
        <w:rPr>
          <w:rFonts w:ascii="Times New Roman" w:cs="Times New Roman" w:eastAsia="Times New Roman" w:hAnsi="Times New Roman"/>
          <w:sz w:val="32"/>
          <w:szCs w:val="32"/>
          <w:b w:val="1"/>
          <w:bCs w:val="1"/>
          <w:color w:val="auto"/>
        </w:rPr>
      </w:pPr>
      <w:r>
        <w:rPr>
          <w:rFonts w:ascii="Times New Roman" w:cs="Times New Roman" w:eastAsia="Times New Roman" w:hAnsi="Times New Roman"/>
          <w:sz w:val="32"/>
          <w:szCs w:val="32"/>
          <w:b w:val="1"/>
          <w:bCs w:val="1"/>
          <w:color w:val="auto"/>
        </w:rPr>
        <w:t>Права и обязанности работодателя.</w:t>
      </w:r>
    </w:p>
    <w:p>
      <w:pPr>
        <w:ind w:left="980" w:hanging="360"/>
        <w:spacing w:after="0" w:line="238" w:lineRule="auto"/>
        <w:tabs>
          <w:tab w:leader="none" w:pos="980" w:val="left"/>
        </w:tabs>
        <w:numPr>
          <w:ilvl w:val="0"/>
          <w:numId w:val="1"/>
        </w:numPr>
        <w:rPr>
          <w:rFonts w:ascii="Times New Roman" w:cs="Times New Roman" w:eastAsia="Times New Roman" w:hAnsi="Times New Roman"/>
          <w:sz w:val="32"/>
          <w:szCs w:val="32"/>
          <w:b w:val="1"/>
          <w:bCs w:val="1"/>
          <w:color w:val="auto"/>
        </w:rPr>
      </w:pPr>
      <w:r>
        <w:rPr>
          <w:rFonts w:ascii="Times New Roman" w:cs="Times New Roman" w:eastAsia="Times New Roman" w:hAnsi="Times New Roman"/>
          <w:sz w:val="32"/>
          <w:szCs w:val="32"/>
          <w:b w:val="1"/>
          <w:bCs w:val="1"/>
          <w:color w:val="auto"/>
        </w:rPr>
        <w:t>Рабочее время и время отдыха.</w:t>
      </w:r>
    </w:p>
    <w:p>
      <w:pPr>
        <w:spacing w:after="0" w:line="1" w:lineRule="exact"/>
        <w:rPr>
          <w:rFonts w:ascii="Times New Roman" w:cs="Times New Roman" w:eastAsia="Times New Roman" w:hAnsi="Times New Roman"/>
          <w:sz w:val="32"/>
          <w:szCs w:val="32"/>
          <w:b w:val="1"/>
          <w:bCs w:val="1"/>
          <w:color w:val="auto"/>
        </w:rPr>
      </w:pPr>
    </w:p>
    <w:p>
      <w:pPr>
        <w:ind w:left="980" w:hanging="360"/>
        <w:spacing w:after="0"/>
        <w:tabs>
          <w:tab w:leader="none" w:pos="980" w:val="left"/>
        </w:tabs>
        <w:numPr>
          <w:ilvl w:val="0"/>
          <w:numId w:val="1"/>
        </w:numPr>
        <w:rPr>
          <w:rFonts w:ascii="Times New Roman" w:cs="Times New Roman" w:eastAsia="Times New Roman" w:hAnsi="Times New Roman"/>
          <w:sz w:val="32"/>
          <w:szCs w:val="32"/>
          <w:b w:val="1"/>
          <w:bCs w:val="1"/>
          <w:color w:val="auto"/>
        </w:rPr>
      </w:pPr>
      <w:r>
        <w:rPr>
          <w:rFonts w:ascii="Times New Roman" w:cs="Times New Roman" w:eastAsia="Times New Roman" w:hAnsi="Times New Roman"/>
          <w:sz w:val="32"/>
          <w:szCs w:val="32"/>
          <w:b w:val="1"/>
          <w:bCs w:val="1"/>
          <w:color w:val="auto"/>
        </w:rPr>
        <w:t>Поощрения за успехи в работе.</w:t>
      </w:r>
    </w:p>
    <w:p>
      <w:pPr>
        <w:spacing w:after="0" w:line="1" w:lineRule="exact"/>
        <w:rPr>
          <w:rFonts w:ascii="Times New Roman" w:cs="Times New Roman" w:eastAsia="Times New Roman" w:hAnsi="Times New Roman"/>
          <w:sz w:val="32"/>
          <w:szCs w:val="32"/>
          <w:b w:val="1"/>
          <w:bCs w:val="1"/>
          <w:color w:val="auto"/>
        </w:rPr>
      </w:pPr>
    </w:p>
    <w:p>
      <w:pPr>
        <w:ind w:left="980" w:hanging="360"/>
        <w:spacing w:after="0"/>
        <w:tabs>
          <w:tab w:leader="none" w:pos="980" w:val="left"/>
        </w:tabs>
        <w:numPr>
          <w:ilvl w:val="0"/>
          <w:numId w:val="1"/>
        </w:numPr>
        <w:rPr>
          <w:rFonts w:ascii="Times New Roman" w:cs="Times New Roman" w:eastAsia="Times New Roman" w:hAnsi="Times New Roman"/>
          <w:sz w:val="32"/>
          <w:szCs w:val="32"/>
          <w:b w:val="1"/>
          <w:bCs w:val="1"/>
          <w:color w:val="auto"/>
        </w:rPr>
      </w:pPr>
      <w:r>
        <w:rPr>
          <w:rFonts w:ascii="Times New Roman" w:cs="Times New Roman" w:eastAsia="Times New Roman" w:hAnsi="Times New Roman"/>
          <w:sz w:val="32"/>
          <w:szCs w:val="32"/>
          <w:b w:val="1"/>
          <w:bCs w:val="1"/>
          <w:color w:val="auto"/>
        </w:rPr>
        <w:t>Ответственность за нарушение трудовой дисциплины.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4120" w:hanging="355"/>
        <w:spacing w:after="0"/>
        <w:tabs>
          <w:tab w:leader="none" w:pos="4120" w:val="left"/>
        </w:tabs>
        <w:numPr>
          <w:ilvl w:val="0"/>
          <w:numId w:val="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Общие положения</w:t>
      </w:r>
    </w:p>
    <w:p>
      <w:pPr>
        <w:sectPr>
          <w:pgSz w:w="11900" w:h="16838" w:orient="portrait"/>
          <w:cols w:equalWidth="0" w:num="1">
            <w:col w:w="9024"/>
          </w:cols>
          <w:pgMar w:left="1440" w:top="994" w:right="1440" w:bottom="144" w:gutter="0" w:footer="0" w:header="0"/>
        </w:sectPr>
      </w:pPr>
    </w:p>
    <w:p>
      <w:pPr>
        <w:spacing w:after="0" w:line="5" w:lineRule="exact"/>
        <w:rPr>
          <w:sz w:val="20"/>
          <w:szCs w:val="20"/>
          <w:color w:val="auto"/>
        </w:rPr>
      </w:pPr>
    </w:p>
    <w:p>
      <w:pPr>
        <w:ind w:left="4860"/>
        <w:spacing w:after="0"/>
        <w:rPr>
          <w:sz w:val="20"/>
          <w:szCs w:val="20"/>
          <w:color w:val="auto"/>
        </w:rPr>
      </w:pPr>
      <w:r>
        <w:rPr>
          <w:rFonts w:ascii="Times New Roman" w:cs="Times New Roman" w:eastAsia="Times New Roman" w:hAnsi="Times New Roman"/>
          <w:sz w:val="28"/>
          <w:szCs w:val="28"/>
          <w:color w:val="auto"/>
        </w:rPr>
        <w:t>2</w:t>
      </w:r>
    </w:p>
    <w:p>
      <w:pPr>
        <w:sectPr>
          <w:pgSz w:w="11900" w:h="16838" w:orient="portrait"/>
          <w:cols w:equalWidth="0" w:num="1">
            <w:col w:w="9024"/>
          </w:cols>
          <w:pgMar w:left="1440" w:top="994" w:right="1440" w:bottom="144" w:gutter="0" w:footer="0" w:header="0"/>
          <w:type w:val="continuous"/>
        </w:sectPr>
      </w:pPr>
    </w:p>
    <w:tbl>
      <w:tblPr>
        <w:tblLayout w:type="fixed"/>
        <w:tblInd w:w="620" w:type="dxa"/>
        <w:tblCellMar>
          <w:top w:w="0" w:type="dxa"/>
          <w:left w:w="0" w:type="dxa"/>
          <w:bottom w:w="0" w:type="dxa"/>
          <w:right w:w="0" w:type="dxa"/>
        </w:tblCellMar>
      </w:tblPr>
      <w:tr>
        <w:trPr>
          <w:trHeight w:val="322"/>
        </w:trPr>
        <w:tc>
          <w:tcPr>
            <w:tcW w:w="580" w:type="dxa"/>
            <w:vAlign w:val="bottom"/>
          </w:tcPr>
          <w:p>
            <w:pPr>
              <w:jc w:val="right"/>
              <w:ind w:right="21"/>
              <w:spacing w:after="0"/>
              <w:rPr>
                <w:sz w:val="20"/>
                <w:szCs w:val="20"/>
                <w:color w:val="auto"/>
              </w:rPr>
            </w:pPr>
            <w:r>
              <w:rPr>
                <w:rFonts w:ascii="Times New Roman" w:cs="Times New Roman" w:eastAsia="Times New Roman" w:hAnsi="Times New Roman"/>
                <w:sz w:val="28"/>
                <w:szCs w:val="28"/>
                <w:color w:val="auto"/>
                <w:w w:val="95"/>
              </w:rPr>
              <w:t>1.1.</w:t>
            </w:r>
          </w:p>
        </w:tc>
        <w:tc>
          <w:tcPr>
            <w:tcW w:w="1620" w:type="dxa"/>
            <w:vAlign w:val="bottom"/>
          </w:tcPr>
          <w:p>
            <w:pPr>
              <w:ind w:left="140"/>
              <w:spacing w:after="0"/>
              <w:rPr>
                <w:sz w:val="20"/>
                <w:szCs w:val="20"/>
                <w:color w:val="auto"/>
              </w:rPr>
            </w:pPr>
            <w:r>
              <w:rPr>
                <w:rFonts w:ascii="Times New Roman" w:cs="Times New Roman" w:eastAsia="Times New Roman" w:hAnsi="Times New Roman"/>
                <w:sz w:val="28"/>
                <w:szCs w:val="28"/>
                <w:color w:val="auto"/>
              </w:rPr>
              <w:t>Настоящие</w:t>
            </w:r>
          </w:p>
        </w:tc>
        <w:tc>
          <w:tcPr>
            <w:tcW w:w="1220" w:type="dxa"/>
            <w:vAlign w:val="bottom"/>
          </w:tcPr>
          <w:p>
            <w:pPr>
              <w:ind w:left="160"/>
              <w:spacing w:after="0"/>
              <w:rPr>
                <w:sz w:val="20"/>
                <w:szCs w:val="20"/>
                <w:color w:val="auto"/>
              </w:rPr>
            </w:pPr>
            <w:r>
              <w:rPr>
                <w:rFonts w:ascii="Times New Roman" w:cs="Times New Roman" w:eastAsia="Times New Roman" w:hAnsi="Times New Roman"/>
                <w:sz w:val="28"/>
                <w:szCs w:val="28"/>
                <w:color w:val="auto"/>
              </w:rPr>
              <w:t>Правила</w:t>
            </w:r>
          </w:p>
        </w:tc>
        <w:tc>
          <w:tcPr>
            <w:tcW w:w="1960" w:type="dxa"/>
            <w:vAlign w:val="bottom"/>
            <w:gridSpan w:val="3"/>
          </w:tcPr>
          <w:p>
            <w:pPr>
              <w:jc w:val="center"/>
              <w:spacing w:after="0"/>
              <w:rPr>
                <w:sz w:val="20"/>
                <w:szCs w:val="20"/>
                <w:color w:val="auto"/>
              </w:rPr>
            </w:pPr>
            <w:r>
              <w:rPr>
                <w:rFonts w:ascii="Times New Roman" w:cs="Times New Roman" w:eastAsia="Times New Roman" w:hAnsi="Times New Roman"/>
                <w:sz w:val="28"/>
                <w:szCs w:val="28"/>
                <w:color w:val="auto"/>
              </w:rPr>
              <w:t>внутреннего</w:t>
            </w:r>
          </w:p>
        </w:tc>
        <w:tc>
          <w:tcPr>
            <w:tcW w:w="170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трудового</w:t>
            </w:r>
          </w:p>
        </w:tc>
        <w:tc>
          <w:tcPr>
            <w:tcW w:w="440" w:type="dxa"/>
            <w:vAlign w:val="bottom"/>
          </w:tcPr>
          <w:p>
            <w:pPr>
              <w:spacing w:after="0"/>
              <w:rPr>
                <w:sz w:val="24"/>
                <w:szCs w:val="24"/>
                <w:color w:val="auto"/>
              </w:rPr>
            </w:pP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распорядка</w:t>
            </w:r>
          </w:p>
        </w:tc>
      </w:tr>
      <w:tr>
        <w:trPr>
          <w:trHeight w:val="322"/>
        </w:trPr>
        <w:tc>
          <w:tcPr>
            <w:tcW w:w="580" w:type="dxa"/>
            <w:vAlign w:val="bottom"/>
          </w:tcPr>
          <w:p>
            <w:pPr>
              <w:spacing w:after="0"/>
              <w:rPr>
                <w:sz w:val="24"/>
                <w:szCs w:val="24"/>
                <w:color w:val="auto"/>
              </w:rPr>
            </w:pPr>
          </w:p>
        </w:tc>
        <w:tc>
          <w:tcPr>
            <w:tcW w:w="6940" w:type="dxa"/>
            <w:vAlign w:val="bottom"/>
            <w:gridSpan w:val="7"/>
          </w:tcPr>
          <w:p>
            <w:pPr>
              <w:ind w:left="140"/>
              <w:spacing w:after="0"/>
              <w:rPr>
                <w:sz w:val="20"/>
                <w:szCs w:val="20"/>
                <w:color w:val="auto"/>
              </w:rPr>
            </w:pPr>
            <w:r>
              <w:rPr>
                <w:rFonts w:ascii="Times New Roman" w:cs="Times New Roman" w:eastAsia="Times New Roman" w:hAnsi="Times New Roman"/>
                <w:sz w:val="28"/>
                <w:szCs w:val="28"/>
                <w:color w:val="auto"/>
              </w:rPr>
              <w:t>разработаны и приняты в соответствии с требованиями</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ст. 189-190</w:t>
            </w:r>
          </w:p>
        </w:tc>
      </w:tr>
      <w:tr>
        <w:trPr>
          <w:trHeight w:val="322"/>
        </w:trPr>
        <w:tc>
          <w:tcPr>
            <w:tcW w:w="580" w:type="dxa"/>
            <w:vAlign w:val="bottom"/>
          </w:tcPr>
          <w:p>
            <w:pPr>
              <w:spacing w:after="0"/>
              <w:rPr>
                <w:sz w:val="24"/>
                <w:szCs w:val="24"/>
                <w:color w:val="auto"/>
              </w:rPr>
            </w:pPr>
          </w:p>
        </w:tc>
        <w:tc>
          <w:tcPr>
            <w:tcW w:w="8420" w:type="dxa"/>
            <w:vAlign w:val="bottom"/>
            <w:gridSpan w:val="9"/>
          </w:tcPr>
          <w:p>
            <w:pPr>
              <w:ind w:left="140"/>
              <w:spacing w:after="0"/>
              <w:rPr>
                <w:sz w:val="20"/>
                <w:szCs w:val="20"/>
                <w:color w:val="auto"/>
              </w:rPr>
            </w:pPr>
            <w:r>
              <w:rPr>
                <w:rFonts w:ascii="Times New Roman" w:cs="Times New Roman" w:eastAsia="Times New Roman" w:hAnsi="Times New Roman"/>
                <w:sz w:val="28"/>
                <w:szCs w:val="28"/>
                <w:color w:val="auto"/>
              </w:rPr>
              <w:t>Трудового  кодекса  Российской Федерации и Уставом  центра.</w:t>
            </w:r>
          </w:p>
        </w:tc>
      </w:tr>
      <w:tr>
        <w:trPr>
          <w:trHeight w:val="322"/>
        </w:trPr>
        <w:tc>
          <w:tcPr>
            <w:tcW w:w="580" w:type="dxa"/>
            <w:vAlign w:val="bottom"/>
          </w:tcPr>
          <w:p>
            <w:pPr>
              <w:jc w:val="right"/>
              <w:ind w:right="21"/>
              <w:spacing w:after="0"/>
              <w:rPr>
                <w:sz w:val="20"/>
                <w:szCs w:val="20"/>
                <w:color w:val="auto"/>
              </w:rPr>
            </w:pPr>
            <w:r>
              <w:rPr>
                <w:rFonts w:ascii="Times New Roman" w:cs="Times New Roman" w:eastAsia="Times New Roman" w:hAnsi="Times New Roman"/>
                <w:sz w:val="28"/>
                <w:szCs w:val="28"/>
                <w:color w:val="auto"/>
                <w:w w:val="95"/>
              </w:rPr>
              <w:t>1.2.</w:t>
            </w:r>
          </w:p>
        </w:tc>
        <w:tc>
          <w:tcPr>
            <w:tcW w:w="1620" w:type="dxa"/>
            <w:vAlign w:val="bottom"/>
          </w:tcPr>
          <w:p>
            <w:pPr>
              <w:ind w:left="140"/>
              <w:spacing w:after="0"/>
              <w:rPr>
                <w:sz w:val="20"/>
                <w:szCs w:val="20"/>
                <w:color w:val="auto"/>
              </w:rPr>
            </w:pPr>
            <w:r>
              <w:rPr>
                <w:rFonts w:ascii="Times New Roman" w:cs="Times New Roman" w:eastAsia="Times New Roman" w:hAnsi="Times New Roman"/>
                <w:sz w:val="28"/>
                <w:szCs w:val="28"/>
                <w:color w:val="auto"/>
              </w:rPr>
              <w:t>Настоящие</w:t>
            </w:r>
          </w:p>
        </w:tc>
        <w:tc>
          <w:tcPr>
            <w:tcW w:w="5320" w:type="dxa"/>
            <w:vAlign w:val="bottom"/>
            <w:gridSpan w:val="6"/>
          </w:tcPr>
          <w:p>
            <w:pPr>
              <w:ind w:left="140"/>
              <w:spacing w:after="0"/>
              <w:rPr>
                <w:sz w:val="20"/>
                <w:szCs w:val="20"/>
                <w:color w:val="auto"/>
              </w:rPr>
            </w:pPr>
            <w:r>
              <w:rPr>
                <w:rFonts w:ascii="Times New Roman" w:cs="Times New Roman" w:eastAsia="Times New Roman" w:hAnsi="Times New Roman"/>
                <w:sz w:val="28"/>
                <w:szCs w:val="28"/>
                <w:color w:val="auto"/>
              </w:rPr>
              <w:t>Правила  утверждены  директором  центра</w:t>
            </w:r>
          </w:p>
        </w:tc>
        <w:tc>
          <w:tcPr>
            <w:tcW w:w="620" w:type="dxa"/>
            <w:vAlign w:val="bottom"/>
          </w:tcPr>
          <w:p>
            <w:pPr>
              <w:ind w:left="220"/>
              <w:spacing w:after="0"/>
              <w:rPr>
                <w:sz w:val="20"/>
                <w:szCs w:val="20"/>
                <w:color w:val="auto"/>
              </w:rPr>
            </w:pPr>
            <w:r>
              <w:rPr>
                <w:rFonts w:ascii="Times New Roman" w:cs="Times New Roman" w:eastAsia="Times New Roman" w:hAnsi="Times New Roman"/>
                <w:sz w:val="28"/>
                <w:szCs w:val="28"/>
                <w:color w:val="auto"/>
              </w:rPr>
              <w:t>с</w:t>
            </w:r>
          </w:p>
        </w:tc>
        <w:tc>
          <w:tcPr>
            <w:tcW w:w="860" w:type="dxa"/>
            <w:vAlign w:val="bottom"/>
          </w:tcPr>
          <w:p>
            <w:pPr>
              <w:jc w:val="right"/>
              <w:spacing w:after="0"/>
              <w:rPr>
                <w:sz w:val="20"/>
                <w:szCs w:val="20"/>
                <w:color w:val="auto"/>
              </w:rPr>
            </w:pPr>
            <w:r>
              <w:rPr>
                <w:rFonts w:ascii="Times New Roman" w:cs="Times New Roman" w:eastAsia="Times New Roman" w:hAnsi="Times New Roman"/>
                <w:sz w:val="28"/>
                <w:szCs w:val="28"/>
                <w:color w:val="auto"/>
                <w:w w:val="97"/>
              </w:rPr>
              <w:t>учётом</w:t>
            </w:r>
          </w:p>
        </w:tc>
      </w:tr>
      <w:tr>
        <w:trPr>
          <w:trHeight w:val="322"/>
        </w:trPr>
        <w:tc>
          <w:tcPr>
            <w:tcW w:w="580" w:type="dxa"/>
            <w:vAlign w:val="bottom"/>
          </w:tcPr>
          <w:p>
            <w:pPr>
              <w:spacing w:after="0"/>
              <w:rPr>
                <w:sz w:val="24"/>
                <w:szCs w:val="24"/>
                <w:color w:val="auto"/>
              </w:rPr>
            </w:pPr>
          </w:p>
        </w:tc>
        <w:tc>
          <w:tcPr>
            <w:tcW w:w="4800" w:type="dxa"/>
            <w:vAlign w:val="bottom"/>
            <w:gridSpan w:val="5"/>
          </w:tcPr>
          <w:p>
            <w:pPr>
              <w:ind w:left="140"/>
              <w:spacing w:after="0"/>
              <w:rPr>
                <w:sz w:val="20"/>
                <w:szCs w:val="20"/>
                <w:color w:val="auto"/>
              </w:rPr>
            </w:pPr>
            <w:r>
              <w:rPr>
                <w:rFonts w:ascii="Times New Roman" w:cs="Times New Roman" w:eastAsia="Times New Roman" w:hAnsi="Times New Roman"/>
                <w:sz w:val="28"/>
                <w:szCs w:val="28"/>
                <w:color w:val="auto"/>
              </w:rPr>
              <w:t>мнения  профсоюзного  комитета.</w:t>
            </w:r>
          </w:p>
        </w:tc>
        <w:tc>
          <w:tcPr>
            <w:tcW w:w="17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322"/>
        </w:trPr>
        <w:tc>
          <w:tcPr>
            <w:tcW w:w="580" w:type="dxa"/>
            <w:vAlign w:val="bottom"/>
          </w:tcPr>
          <w:p>
            <w:pPr>
              <w:jc w:val="right"/>
              <w:ind w:right="21"/>
              <w:spacing w:after="0"/>
              <w:rPr>
                <w:sz w:val="20"/>
                <w:szCs w:val="20"/>
                <w:color w:val="auto"/>
              </w:rPr>
            </w:pPr>
            <w:r>
              <w:rPr>
                <w:rFonts w:ascii="Times New Roman" w:cs="Times New Roman" w:eastAsia="Times New Roman" w:hAnsi="Times New Roman"/>
                <w:sz w:val="28"/>
                <w:szCs w:val="28"/>
                <w:color w:val="auto"/>
                <w:w w:val="95"/>
              </w:rPr>
              <w:t>1.3.</w:t>
            </w:r>
          </w:p>
        </w:tc>
        <w:tc>
          <w:tcPr>
            <w:tcW w:w="1620" w:type="dxa"/>
            <w:vAlign w:val="bottom"/>
          </w:tcPr>
          <w:p>
            <w:pPr>
              <w:ind w:left="140"/>
              <w:spacing w:after="0"/>
              <w:rPr>
                <w:sz w:val="20"/>
                <w:szCs w:val="20"/>
                <w:color w:val="auto"/>
              </w:rPr>
            </w:pPr>
            <w:r>
              <w:rPr>
                <w:rFonts w:ascii="Times New Roman" w:cs="Times New Roman" w:eastAsia="Times New Roman" w:hAnsi="Times New Roman"/>
                <w:sz w:val="28"/>
                <w:szCs w:val="28"/>
                <w:color w:val="auto"/>
              </w:rPr>
              <w:t>Настоящие</w:t>
            </w:r>
          </w:p>
        </w:tc>
        <w:tc>
          <w:tcPr>
            <w:tcW w:w="2460" w:type="dxa"/>
            <w:vAlign w:val="bottom"/>
            <w:gridSpan w:val="3"/>
          </w:tcPr>
          <w:p>
            <w:pPr>
              <w:ind w:left="140"/>
              <w:spacing w:after="0"/>
              <w:rPr>
                <w:sz w:val="20"/>
                <w:szCs w:val="20"/>
                <w:color w:val="auto"/>
              </w:rPr>
            </w:pPr>
            <w:r>
              <w:rPr>
                <w:rFonts w:ascii="Times New Roman" w:cs="Times New Roman" w:eastAsia="Times New Roman" w:hAnsi="Times New Roman"/>
                <w:sz w:val="28"/>
                <w:szCs w:val="28"/>
                <w:color w:val="auto"/>
              </w:rPr>
              <w:t>Правила  являются</w:t>
            </w:r>
          </w:p>
        </w:tc>
        <w:tc>
          <w:tcPr>
            <w:tcW w:w="4340" w:type="dxa"/>
            <w:vAlign w:val="bottom"/>
            <w:gridSpan w:val="5"/>
          </w:tcPr>
          <w:p>
            <w:pPr>
              <w:jc w:val="right"/>
              <w:spacing w:after="0"/>
              <w:rPr>
                <w:sz w:val="20"/>
                <w:szCs w:val="20"/>
                <w:color w:val="auto"/>
              </w:rPr>
            </w:pPr>
            <w:r>
              <w:rPr>
                <w:rFonts w:ascii="Times New Roman" w:cs="Times New Roman" w:eastAsia="Times New Roman" w:hAnsi="Times New Roman"/>
                <w:sz w:val="28"/>
                <w:szCs w:val="28"/>
                <w:color w:val="auto"/>
              </w:rPr>
              <w:t>приложением   к  Коллективному</w:t>
            </w:r>
          </w:p>
        </w:tc>
      </w:tr>
      <w:tr>
        <w:trPr>
          <w:trHeight w:val="322"/>
        </w:trPr>
        <w:tc>
          <w:tcPr>
            <w:tcW w:w="580" w:type="dxa"/>
            <w:vAlign w:val="bottom"/>
          </w:tcPr>
          <w:p>
            <w:pPr>
              <w:spacing w:after="0"/>
              <w:rPr>
                <w:sz w:val="24"/>
                <w:szCs w:val="24"/>
                <w:color w:val="auto"/>
              </w:rPr>
            </w:pPr>
          </w:p>
        </w:tc>
        <w:tc>
          <w:tcPr>
            <w:tcW w:w="1620" w:type="dxa"/>
            <w:vAlign w:val="bottom"/>
          </w:tcPr>
          <w:p>
            <w:pPr>
              <w:ind w:left="140"/>
              <w:spacing w:after="0"/>
              <w:rPr>
                <w:sz w:val="20"/>
                <w:szCs w:val="20"/>
                <w:color w:val="auto"/>
              </w:rPr>
            </w:pPr>
            <w:r>
              <w:rPr>
                <w:rFonts w:ascii="Times New Roman" w:cs="Times New Roman" w:eastAsia="Times New Roman" w:hAnsi="Times New Roman"/>
                <w:sz w:val="28"/>
                <w:szCs w:val="28"/>
                <w:color w:val="auto"/>
              </w:rPr>
              <w:t>договору.</w:t>
            </w:r>
          </w:p>
        </w:tc>
        <w:tc>
          <w:tcPr>
            <w:tcW w:w="12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322"/>
        </w:trPr>
        <w:tc>
          <w:tcPr>
            <w:tcW w:w="580" w:type="dxa"/>
            <w:vAlign w:val="bottom"/>
          </w:tcPr>
          <w:p>
            <w:pPr>
              <w:jc w:val="right"/>
              <w:ind w:right="21"/>
              <w:spacing w:after="0"/>
              <w:rPr>
                <w:sz w:val="20"/>
                <w:szCs w:val="20"/>
                <w:color w:val="auto"/>
              </w:rPr>
            </w:pPr>
            <w:r>
              <w:rPr>
                <w:rFonts w:ascii="Times New Roman" w:cs="Times New Roman" w:eastAsia="Times New Roman" w:hAnsi="Times New Roman"/>
                <w:sz w:val="28"/>
                <w:szCs w:val="28"/>
                <w:color w:val="auto"/>
                <w:w w:val="95"/>
              </w:rPr>
              <w:t>1.4.</w:t>
            </w:r>
          </w:p>
        </w:tc>
        <w:tc>
          <w:tcPr>
            <w:tcW w:w="1620" w:type="dxa"/>
            <w:vAlign w:val="bottom"/>
          </w:tcPr>
          <w:p>
            <w:pPr>
              <w:ind w:left="140"/>
              <w:spacing w:after="0"/>
              <w:rPr>
                <w:sz w:val="20"/>
                <w:szCs w:val="20"/>
                <w:color w:val="auto"/>
              </w:rPr>
            </w:pPr>
            <w:r>
              <w:rPr>
                <w:rFonts w:ascii="Times New Roman" w:cs="Times New Roman" w:eastAsia="Times New Roman" w:hAnsi="Times New Roman"/>
                <w:sz w:val="28"/>
                <w:szCs w:val="28"/>
                <w:color w:val="auto"/>
              </w:rPr>
              <w:t>Настоящие</w:t>
            </w:r>
          </w:p>
        </w:tc>
        <w:tc>
          <w:tcPr>
            <w:tcW w:w="6800" w:type="dxa"/>
            <w:vAlign w:val="bottom"/>
            <w:gridSpan w:val="8"/>
          </w:tcPr>
          <w:p>
            <w:pPr>
              <w:jc w:val="right"/>
              <w:spacing w:after="0"/>
              <w:rPr>
                <w:sz w:val="20"/>
                <w:szCs w:val="20"/>
                <w:color w:val="auto"/>
              </w:rPr>
            </w:pPr>
            <w:r>
              <w:rPr>
                <w:rFonts w:ascii="Times New Roman" w:cs="Times New Roman" w:eastAsia="Times New Roman" w:hAnsi="Times New Roman"/>
                <w:sz w:val="28"/>
                <w:szCs w:val="28"/>
                <w:color w:val="auto"/>
              </w:rPr>
              <w:t>Правила   утверждаются   с  целью   способствовать</w:t>
            </w:r>
          </w:p>
        </w:tc>
      </w:tr>
      <w:tr>
        <w:trPr>
          <w:trHeight w:val="322"/>
        </w:trPr>
        <w:tc>
          <w:tcPr>
            <w:tcW w:w="580" w:type="dxa"/>
            <w:vAlign w:val="bottom"/>
          </w:tcPr>
          <w:p>
            <w:pPr>
              <w:spacing w:after="0"/>
              <w:rPr>
                <w:sz w:val="24"/>
                <w:szCs w:val="24"/>
                <w:color w:val="auto"/>
              </w:rPr>
            </w:pPr>
          </w:p>
        </w:tc>
        <w:tc>
          <w:tcPr>
            <w:tcW w:w="3560" w:type="dxa"/>
            <w:vAlign w:val="bottom"/>
            <w:gridSpan w:val="3"/>
          </w:tcPr>
          <w:p>
            <w:pPr>
              <w:ind w:left="140"/>
              <w:spacing w:after="0"/>
              <w:rPr>
                <w:sz w:val="20"/>
                <w:szCs w:val="20"/>
                <w:color w:val="auto"/>
              </w:rPr>
            </w:pPr>
            <w:r>
              <w:rPr>
                <w:rFonts w:ascii="Times New Roman" w:cs="Times New Roman" w:eastAsia="Times New Roman" w:hAnsi="Times New Roman"/>
                <w:sz w:val="28"/>
                <w:szCs w:val="28"/>
                <w:color w:val="auto"/>
              </w:rPr>
              <w:t>дальнейшему укреплению</w:t>
            </w:r>
          </w:p>
        </w:tc>
        <w:tc>
          <w:tcPr>
            <w:tcW w:w="1240" w:type="dxa"/>
            <w:vAlign w:val="bottom"/>
            <w:gridSpan w:val="2"/>
          </w:tcPr>
          <w:p>
            <w:pPr>
              <w:spacing w:after="0"/>
              <w:rPr>
                <w:sz w:val="20"/>
                <w:szCs w:val="20"/>
                <w:color w:val="auto"/>
              </w:rPr>
            </w:pPr>
            <w:r>
              <w:rPr>
                <w:rFonts w:ascii="Times New Roman" w:cs="Times New Roman" w:eastAsia="Times New Roman" w:hAnsi="Times New Roman"/>
                <w:sz w:val="28"/>
                <w:szCs w:val="28"/>
                <w:color w:val="auto"/>
              </w:rPr>
              <w:t>трудовой</w:t>
            </w:r>
          </w:p>
        </w:tc>
        <w:tc>
          <w:tcPr>
            <w:tcW w:w="170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дисциплины,</w:t>
            </w:r>
          </w:p>
        </w:tc>
        <w:tc>
          <w:tcPr>
            <w:tcW w:w="1920" w:type="dxa"/>
            <w:vAlign w:val="bottom"/>
            <w:gridSpan w:val="3"/>
          </w:tcPr>
          <w:p>
            <w:pPr>
              <w:jc w:val="right"/>
              <w:spacing w:after="0"/>
              <w:rPr>
                <w:sz w:val="20"/>
                <w:szCs w:val="20"/>
                <w:color w:val="auto"/>
              </w:rPr>
            </w:pPr>
            <w:r>
              <w:rPr>
                <w:rFonts w:ascii="Times New Roman" w:cs="Times New Roman" w:eastAsia="Times New Roman" w:hAnsi="Times New Roman"/>
                <w:sz w:val="28"/>
                <w:szCs w:val="28"/>
                <w:color w:val="auto"/>
              </w:rPr>
              <w:t>рациональному</w:t>
            </w:r>
          </w:p>
        </w:tc>
      </w:tr>
      <w:tr>
        <w:trPr>
          <w:trHeight w:val="326"/>
        </w:trPr>
        <w:tc>
          <w:tcPr>
            <w:tcW w:w="580" w:type="dxa"/>
            <w:vAlign w:val="bottom"/>
          </w:tcPr>
          <w:p>
            <w:pPr>
              <w:spacing w:after="0"/>
              <w:rPr>
                <w:sz w:val="24"/>
                <w:szCs w:val="24"/>
                <w:color w:val="auto"/>
              </w:rPr>
            </w:pPr>
          </w:p>
        </w:tc>
        <w:tc>
          <w:tcPr>
            <w:tcW w:w="3560" w:type="dxa"/>
            <w:vAlign w:val="bottom"/>
            <w:gridSpan w:val="3"/>
          </w:tcPr>
          <w:p>
            <w:pPr>
              <w:ind w:left="140"/>
              <w:spacing w:after="0"/>
              <w:rPr>
                <w:sz w:val="20"/>
                <w:szCs w:val="20"/>
                <w:color w:val="auto"/>
              </w:rPr>
            </w:pPr>
            <w:r>
              <w:rPr>
                <w:rFonts w:ascii="Times New Roman" w:cs="Times New Roman" w:eastAsia="Times New Roman" w:hAnsi="Times New Roman"/>
                <w:sz w:val="28"/>
                <w:szCs w:val="28"/>
                <w:color w:val="auto"/>
              </w:rPr>
              <w:t>использованию  рабочего</w:t>
            </w:r>
          </w:p>
        </w:tc>
        <w:tc>
          <w:tcPr>
            <w:tcW w:w="1240" w:type="dxa"/>
            <w:vAlign w:val="bottom"/>
            <w:gridSpan w:val="2"/>
          </w:tcPr>
          <w:p>
            <w:pPr>
              <w:ind w:left="140"/>
              <w:spacing w:after="0"/>
              <w:rPr>
                <w:sz w:val="20"/>
                <w:szCs w:val="20"/>
                <w:color w:val="auto"/>
              </w:rPr>
            </w:pPr>
            <w:r>
              <w:rPr>
                <w:rFonts w:ascii="Times New Roman" w:cs="Times New Roman" w:eastAsia="Times New Roman" w:hAnsi="Times New Roman"/>
                <w:sz w:val="28"/>
                <w:szCs w:val="28"/>
                <w:color w:val="auto"/>
              </w:rPr>
              <w:t>времени</w:t>
            </w:r>
          </w:p>
        </w:tc>
        <w:tc>
          <w:tcPr>
            <w:tcW w:w="1700" w:type="dxa"/>
            <w:vAlign w:val="bottom"/>
          </w:tcPr>
          <w:p>
            <w:pPr>
              <w:jc w:val="right"/>
              <w:ind w:right="1"/>
              <w:spacing w:after="0"/>
              <w:rPr>
                <w:sz w:val="20"/>
                <w:szCs w:val="20"/>
                <w:color w:val="auto"/>
              </w:rPr>
            </w:pPr>
            <w:r>
              <w:rPr>
                <w:rFonts w:ascii="Times New Roman" w:cs="Times New Roman" w:eastAsia="Times New Roman" w:hAnsi="Times New Roman"/>
                <w:sz w:val="28"/>
                <w:szCs w:val="28"/>
                <w:color w:val="auto"/>
              </w:rPr>
              <w:t>и  создания</w:t>
            </w:r>
          </w:p>
        </w:tc>
        <w:tc>
          <w:tcPr>
            <w:tcW w:w="106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w w:val="98"/>
              </w:rPr>
              <w:t>условий</w:t>
            </w:r>
          </w:p>
        </w:tc>
        <w:tc>
          <w:tcPr>
            <w:tcW w:w="8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для</w:t>
            </w:r>
          </w:p>
        </w:tc>
      </w:tr>
      <w:tr>
        <w:trPr>
          <w:trHeight w:val="322"/>
        </w:trPr>
        <w:tc>
          <w:tcPr>
            <w:tcW w:w="580" w:type="dxa"/>
            <w:vAlign w:val="bottom"/>
          </w:tcPr>
          <w:p>
            <w:pPr>
              <w:spacing w:after="0"/>
              <w:rPr>
                <w:sz w:val="24"/>
                <w:szCs w:val="24"/>
                <w:color w:val="auto"/>
              </w:rPr>
            </w:pPr>
          </w:p>
        </w:tc>
        <w:tc>
          <w:tcPr>
            <w:tcW w:w="2840" w:type="dxa"/>
            <w:vAlign w:val="bottom"/>
            <w:gridSpan w:val="2"/>
          </w:tcPr>
          <w:p>
            <w:pPr>
              <w:ind w:left="140"/>
              <w:spacing w:after="0"/>
              <w:rPr>
                <w:sz w:val="20"/>
                <w:szCs w:val="20"/>
                <w:color w:val="auto"/>
              </w:rPr>
            </w:pPr>
            <w:r>
              <w:rPr>
                <w:rFonts w:ascii="Times New Roman" w:cs="Times New Roman" w:eastAsia="Times New Roman" w:hAnsi="Times New Roman"/>
                <w:sz w:val="28"/>
                <w:szCs w:val="28"/>
                <w:color w:val="auto"/>
              </w:rPr>
              <w:t>эффективной  работы.</w:t>
            </w:r>
          </w:p>
        </w:tc>
        <w:tc>
          <w:tcPr>
            <w:tcW w:w="7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322"/>
        </w:trPr>
        <w:tc>
          <w:tcPr>
            <w:tcW w:w="580" w:type="dxa"/>
            <w:vAlign w:val="bottom"/>
          </w:tcPr>
          <w:p>
            <w:pPr>
              <w:jc w:val="right"/>
              <w:ind w:right="21"/>
              <w:spacing w:after="0"/>
              <w:rPr>
                <w:sz w:val="20"/>
                <w:szCs w:val="20"/>
                <w:color w:val="auto"/>
              </w:rPr>
            </w:pPr>
            <w:r>
              <w:rPr>
                <w:rFonts w:ascii="Times New Roman" w:cs="Times New Roman" w:eastAsia="Times New Roman" w:hAnsi="Times New Roman"/>
                <w:sz w:val="28"/>
                <w:szCs w:val="28"/>
                <w:color w:val="auto"/>
                <w:w w:val="95"/>
              </w:rPr>
              <w:t>1.5.</w:t>
            </w:r>
          </w:p>
        </w:tc>
        <w:tc>
          <w:tcPr>
            <w:tcW w:w="2840" w:type="dxa"/>
            <w:vAlign w:val="bottom"/>
            <w:gridSpan w:val="2"/>
          </w:tcPr>
          <w:p>
            <w:pPr>
              <w:ind w:left="140"/>
              <w:spacing w:after="0"/>
              <w:rPr>
                <w:sz w:val="20"/>
                <w:szCs w:val="20"/>
                <w:color w:val="auto"/>
              </w:rPr>
            </w:pPr>
            <w:r>
              <w:rPr>
                <w:rFonts w:ascii="Times New Roman" w:cs="Times New Roman" w:eastAsia="Times New Roman" w:hAnsi="Times New Roman"/>
                <w:sz w:val="28"/>
                <w:szCs w:val="28"/>
                <w:color w:val="auto"/>
              </w:rPr>
              <w:t>Под  дисциплиной</w:t>
            </w:r>
          </w:p>
        </w:tc>
        <w:tc>
          <w:tcPr>
            <w:tcW w:w="720" w:type="dxa"/>
            <w:vAlign w:val="bottom"/>
          </w:tcPr>
          <w:p>
            <w:pPr>
              <w:ind w:left="40"/>
              <w:spacing w:after="0"/>
              <w:rPr>
                <w:sz w:val="20"/>
                <w:szCs w:val="20"/>
                <w:color w:val="auto"/>
              </w:rPr>
            </w:pPr>
            <w:r>
              <w:rPr>
                <w:rFonts w:ascii="Times New Roman" w:cs="Times New Roman" w:eastAsia="Times New Roman" w:hAnsi="Times New Roman"/>
                <w:sz w:val="28"/>
                <w:szCs w:val="28"/>
                <w:color w:val="auto"/>
                <w:w w:val="98"/>
              </w:rPr>
              <w:t>труда</w:t>
            </w:r>
          </w:p>
        </w:tc>
        <w:tc>
          <w:tcPr>
            <w:tcW w:w="520" w:type="dxa"/>
            <w:vAlign w:val="bottom"/>
          </w:tcPr>
          <w:p>
            <w:pPr>
              <w:jc w:val="center"/>
              <w:spacing w:after="0"/>
              <w:rPr>
                <w:sz w:val="20"/>
                <w:szCs w:val="20"/>
                <w:color w:val="auto"/>
              </w:rPr>
            </w:pPr>
            <w:r>
              <w:rPr>
                <w:rFonts w:ascii="Times New Roman" w:cs="Times New Roman" w:eastAsia="Times New Roman" w:hAnsi="Times New Roman"/>
                <w:sz w:val="28"/>
                <w:szCs w:val="28"/>
                <w:color w:val="auto"/>
                <w:w w:val="90"/>
              </w:rPr>
              <w:t>в</w:t>
            </w:r>
          </w:p>
        </w:tc>
        <w:tc>
          <w:tcPr>
            <w:tcW w:w="2860" w:type="dxa"/>
            <w:vAlign w:val="bottom"/>
            <w:gridSpan w:val="3"/>
          </w:tcPr>
          <w:p>
            <w:pPr>
              <w:ind w:left="60"/>
              <w:spacing w:after="0"/>
              <w:rPr>
                <w:sz w:val="20"/>
                <w:szCs w:val="20"/>
                <w:color w:val="auto"/>
              </w:rPr>
            </w:pPr>
            <w:r>
              <w:rPr>
                <w:rFonts w:ascii="Times New Roman" w:cs="Times New Roman" w:eastAsia="Times New Roman" w:hAnsi="Times New Roman"/>
                <w:sz w:val="28"/>
                <w:szCs w:val="28"/>
                <w:color w:val="auto"/>
              </w:rPr>
              <w:t>настоящих  Правилах</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понимается</w:t>
            </w:r>
          </w:p>
        </w:tc>
      </w:tr>
      <w:tr>
        <w:trPr>
          <w:trHeight w:val="322"/>
        </w:trPr>
        <w:tc>
          <w:tcPr>
            <w:tcW w:w="580" w:type="dxa"/>
            <w:vAlign w:val="bottom"/>
          </w:tcPr>
          <w:p>
            <w:pPr>
              <w:spacing w:after="0"/>
              <w:rPr>
                <w:sz w:val="24"/>
                <w:szCs w:val="24"/>
                <w:color w:val="auto"/>
              </w:rPr>
            </w:pPr>
          </w:p>
        </w:tc>
        <w:tc>
          <w:tcPr>
            <w:tcW w:w="8420" w:type="dxa"/>
            <w:vAlign w:val="bottom"/>
            <w:gridSpan w:val="9"/>
          </w:tcPr>
          <w:p>
            <w:pPr>
              <w:ind w:left="140"/>
              <w:spacing w:after="0"/>
              <w:rPr>
                <w:sz w:val="20"/>
                <w:szCs w:val="20"/>
                <w:color w:val="auto"/>
              </w:rPr>
            </w:pPr>
            <w:r>
              <w:rPr>
                <w:rFonts w:ascii="Times New Roman" w:cs="Times New Roman" w:eastAsia="Times New Roman" w:hAnsi="Times New Roman"/>
                <w:sz w:val="28"/>
                <w:szCs w:val="28"/>
                <w:color w:val="auto"/>
              </w:rPr>
              <w:t>обязательное для  всех работников подчинение правилам поведения,</w:t>
            </w:r>
          </w:p>
        </w:tc>
      </w:tr>
      <w:tr>
        <w:trPr>
          <w:trHeight w:val="322"/>
        </w:trPr>
        <w:tc>
          <w:tcPr>
            <w:tcW w:w="580" w:type="dxa"/>
            <w:vAlign w:val="bottom"/>
          </w:tcPr>
          <w:p>
            <w:pPr>
              <w:spacing w:after="0"/>
              <w:rPr>
                <w:sz w:val="24"/>
                <w:szCs w:val="24"/>
                <w:color w:val="auto"/>
              </w:rPr>
            </w:pPr>
          </w:p>
        </w:tc>
        <w:tc>
          <w:tcPr>
            <w:tcW w:w="8420" w:type="dxa"/>
            <w:vAlign w:val="bottom"/>
            <w:gridSpan w:val="9"/>
          </w:tcPr>
          <w:p>
            <w:pPr>
              <w:ind w:left="140"/>
              <w:spacing w:after="0"/>
              <w:rPr>
                <w:sz w:val="20"/>
                <w:szCs w:val="20"/>
                <w:color w:val="auto"/>
              </w:rPr>
            </w:pPr>
            <w:r>
              <w:rPr>
                <w:rFonts w:ascii="Times New Roman" w:cs="Times New Roman" w:eastAsia="Times New Roman" w:hAnsi="Times New Roman"/>
                <w:sz w:val="28"/>
                <w:szCs w:val="28"/>
                <w:color w:val="auto"/>
              </w:rPr>
              <w:t>определенным  в  соответствии  с  Трудовым  кодексом,  иными</w:t>
            </w:r>
          </w:p>
        </w:tc>
      </w:tr>
      <w:tr>
        <w:trPr>
          <w:trHeight w:val="322"/>
        </w:trPr>
        <w:tc>
          <w:tcPr>
            <w:tcW w:w="580" w:type="dxa"/>
            <w:vAlign w:val="bottom"/>
          </w:tcPr>
          <w:p>
            <w:pPr>
              <w:spacing w:after="0"/>
              <w:rPr>
                <w:sz w:val="24"/>
                <w:szCs w:val="24"/>
                <w:color w:val="auto"/>
              </w:rPr>
            </w:pPr>
          </w:p>
        </w:tc>
        <w:tc>
          <w:tcPr>
            <w:tcW w:w="8420" w:type="dxa"/>
            <w:vAlign w:val="bottom"/>
            <w:gridSpan w:val="9"/>
          </w:tcPr>
          <w:p>
            <w:pPr>
              <w:ind w:left="140"/>
              <w:spacing w:after="0"/>
              <w:rPr>
                <w:sz w:val="20"/>
                <w:szCs w:val="20"/>
                <w:color w:val="auto"/>
              </w:rPr>
            </w:pPr>
            <w:r>
              <w:rPr>
                <w:rFonts w:ascii="Times New Roman" w:cs="Times New Roman" w:eastAsia="Times New Roman" w:hAnsi="Times New Roman"/>
                <w:sz w:val="28"/>
                <w:szCs w:val="28"/>
                <w:color w:val="auto"/>
              </w:rPr>
              <w:t>законами,   коллективным   договором,   соглашениями,   трудовым</w:t>
            </w:r>
          </w:p>
        </w:tc>
      </w:tr>
      <w:tr>
        <w:trPr>
          <w:trHeight w:val="322"/>
        </w:trPr>
        <w:tc>
          <w:tcPr>
            <w:tcW w:w="580" w:type="dxa"/>
            <w:vAlign w:val="bottom"/>
          </w:tcPr>
          <w:p>
            <w:pPr>
              <w:spacing w:after="0"/>
              <w:rPr>
                <w:sz w:val="24"/>
                <w:szCs w:val="24"/>
                <w:color w:val="auto"/>
              </w:rPr>
            </w:pPr>
          </w:p>
        </w:tc>
        <w:tc>
          <w:tcPr>
            <w:tcW w:w="6500" w:type="dxa"/>
            <w:vAlign w:val="bottom"/>
            <w:gridSpan w:val="6"/>
          </w:tcPr>
          <w:p>
            <w:pPr>
              <w:ind w:left="140"/>
              <w:spacing w:after="0"/>
              <w:rPr>
                <w:sz w:val="20"/>
                <w:szCs w:val="20"/>
                <w:color w:val="auto"/>
              </w:rPr>
            </w:pPr>
            <w:r>
              <w:rPr>
                <w:rFonts w:ascii="Times New Roman" w:cs="Times New Roman" w:eastAsia="Times New Roman" w:hAnsi="Times New Roman"/>
                <w:sz w:val="28"/>
                <w:szCs w:val="28"/>
                <w:color w:val="auto"/>
              </w:rPr>
              <w:t>договором, локальными  актами  организации.</w:t>
            </w:r>
          </w:p>
        </w:tc>
        <w:tc>
          <w:tcPr>
            <w:tcW w:w="4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60" w:type="dxa"/>
            <w:vAlign w:val="bottom"/>
          </w:tcPr>
          <w:p>
            <w:pPr>
              <w:spacing w:after="0"/>
              <w:rPr>
                <w:sz w:val="24"/>
                <w:szCs w:val="24"/>
                <w:color w:val="auto"/>
              </w:rPr>
            </w:pPr>
          </w:p>
        </w:tc>
      </w:tr>
      <w:tr>
        <w:trPr>
          <w:trHeight w:val="322"/>
        </w:trPr>
        <w:tc>
          <w:tcPr>
            <w:tcW w:w="580" w:type="dxa"/>
            <w:vAlign w:val="bottom"/>
          </w:tcPr>
          <w:p>
            <w:pPr>
              <w:jc w:val="right"/>
              <w:ind w:right="21"/>
              <w:spacing w:after="0"/>
              <w:rPr>
                <w:sz w:val="20"/>
                <w:szCs w:val="20"/>
                <w:color w:val="auto"/>
              </w:rPr>
            </w:pPr>
            <w:r>
              <w:rPr>
                <w:rFonts w:ascii="Times New Roman" w:cs="Times New Roman" w:eastAsia="Times New Roman" w:hAnsi="Times New Roman"/>
                <w:sz w:val="28"/>
                <w:szCs w:val="28"/>
                <w:color w:val="auto"/>
                <w:w w:val="95"/>
              </w:rPr>
              <w:t>1.6.</w:t>
            </w:r>
          </w:p>
        </w:tc>
        <w:tc>
          <w:tcPr>
            <w:tcW w:w="8420" w:type="dxa"/>
            <w:vAlign w:val="bottom"/>
            <w:gridSpan w:val="9"/>
          </w:tcPr>
          <w:p>
            <w:pPr>
              <w:ind w:left="140"/>
              <w:spacing w:after="0"/>
              <w:rPr>
                <w:sz w:val="20"/>
                <w:szCs w:val="20"/>
                <w:color w:val="auto"/>
              </w:rPr>
            </w:pPr>
            <w:r>
              <w:rPr>
                <w:rFonts w:ascii="Times New Roman" w:cs="Times New Roman" w:eastAsia="Times New Roman" w:hAnsi="Times New Roman"/>
                <w:sz w:val="28"/>
                <w:szCs w:val="28"/>
                <w:color w:val="auto"/>
              </w:rPr>
              <w:t>При   приёме   на   работу   работодатель   обязан   ознакомить   с</w:t>
            </w:r>
          </w:p>
        </w:tc>
      </w:tr>
      <w:tr>
        <w:trPr>
          <w:trHeight w:val="322"/>
        </w:trPr>
        <w:tc>
          <w:tcPr>
            <w:tcW w:w="580" w:type="dxa"/>
            <w:vAlign w:val="bottom"/>
          </w:tcPr>
          <w:p>
            <w:pPr>
              <w:spacing w:after="0"/>
              <w:rPr>
                <w:sz w:val="24"/>
                <w:szCs w:val="24"/>
                <w:color w:val="auto"/>
              </w:rPr>
            </w:pPr>
          </w:p>
        </w:tc>
        <w:tc>
          <w:tcPr>
            <w:tcW w:w="6500" w:type="dxa"/>
            <w:vAlign w:val="bottom"/>
            <w:gridSpan w:val="6"/>
          </w:tcPr>
          <w:p>
            <w:pPr>
              <w:ind w:left="140"/>
              <w:spacing w:after="0"/>
              <w:rPr>
                <w:sz w:val="20"/>
                <w:szCs w:val="20"/>
                <w:color w:val="auto"/>
              </w:rPr>
            </w:pPr>
            <w:r>
              <w:rPr>
                <w:rFonts w:ascii="Times New Roman" w:cs="Times New Roman" w:eastAsia="Times New Roman" w:hAnsi="Times New Roman"/>
                <w:sz w:val="28"/>
                <w:szCs w:val="28"/>
                <w:color w:val="auto"/>
              </w:rPr>
              <w:t>настоящими Правилами  работника  под роспись.</w:t>
            </w:r>
          </w:p>
        </w:tc>
        <w:tc>
          <w:tcPr>
            <w:tcW w:w="4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860" w:type="dxa"/>
            <w:vAlign w:val="bottom"/>
          </w:tcPr>
          <w:p>
            <w:pPr>
              <w:spacing w:after="0"/>
              <w:rPr>
                <w:sz w:val="24"/>
                <w:szCs w:val="24"/>
                <w:color w:val="auto"/>
              </w:rPr>
            </w:pPr>
          </w:p>
        </w:tc>
      </w:tr>
    </w:tbl>
    <w:p>
      <w:pPr>
        <w:spacing w:after="0" w:line="326" w:lineRule="exact"/>
        <w:rPr>
          <w:sz w:val="20"/>
          <w:szCs w:val="20"/>
          <w:color w:val="auto"/>
        </w:rPr>
      </w:pPr>
    </w:p>
    <w:p>
      <w:pPr>
        <w:ind w:left="1920" w:hanging="354"/>
        <w:spacing w:after="0"/>
        <w:tabs>
          <w:tab w:leader="none" w:pos="1920" w:val="left"/>
        </w:tabs>
        <w:numPr>
          <w:ilvl w:val="0"/>
          <w:numId w:val="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Порядок приёма, перевода и увольнения работников</w:t>
      </w:r>
    </w:p>
    <w:p>
      <w:pPr>
        <w:spacing w:after="0" w:line="11" w:lineRule="exact"/>
        <w:rPr>
          <w:sz w:val="20"/>
          <w:szCs w:val="20"/>
          <w:color w:val="auto"/>
        </w:rPr>
      </w:pPr>
    </w:p>
    <w:p>
      <w:pPr>
        <w:ind w:left="1340" w:hanging="719"/>
        <w:spacing w:after="0" w:line="235" w:lineRule="auto"/>
        <w:tabs>
          <w:tab w:leader="none" w:pos="1320" w:val="left"/>
        </w:tabs>
        <w:rPr>
          <w:sz w:val="20"/>
          <w:szCs w:val="20"/>
          <w:color w:val="auto"/>
        </w:rPr>
      </w:pPr>
      <w:r>
        <w:rPr>
          <w:rFonts w:ascii="Times New Roman" w:cs="Times New Roman" w:eastAsia="Times New Roman" w:hAnsi="Times New Roman"/>
          <w:sz w:val="28"/>
          <w:szCs w:val="28"/>
          <w:color w:val="auto"/>
        </w:rPr>
        <w:t>2.1.</w:t>
      </w:r>
      <w:r>
        <w:rPr>
          <w:sz w:val="20"/>
          <w:szCs w:val="20"/>
          <w:color w:val="auto"/>
        </w:rPr>
        <w:tab/>
      </w:r>
      <w:r>
        <w:rPr>
          <w:rFonts w:ascii="Times New Roman" w:cs="Times New Roman" w:eastAsia="Times New Roman" w:hAnsi="Times New Roman"/>
          <w:sz w:val="28"/>
          <w:szCs w:val="28"/>
          <w:color w:val="auto"/>
        </w:rPr>
        <w:t>Для работников Центра работодателем является администрация данного центра.</w:t>
      </w:r>
    </w:p>
    <w:p>
      <w:pPr>
        <w:spacing w:after="0" w:line="17" w:lineRule="exact"/>
        <w:rPr>
          <w:sz w:val="20"/>
          <w:szCs w:val="20"/>
          <w:color w:val="auto"/>
        </w:rPr>
      </w:pPr>
    </w:p>
    <w:p>
      <w:pPr>
        <w:ind w:left="1340" w:hanging="719"/>
        <w:spacing w:after="0" w:line="234" w:lineRule="auto"/>
        <w:tabs>
          <w:tab w:leader="none" w:pos="1320" w:val="left"/>
        </w:tabs>
        <w:rPr>
          <w:sz w:val="20"/>
          <w:szCs w:val="20"/>
          <w:color w:val="auto"/>
        </w:rPr>
      </w:pPr>
      <w:r>
        <w:rPr>
          <w:rFonts w:ascii="Times New Roman" w:cs="Times New Roman" w:eastAsia="Times New Roman" w:hAnsi="Times New Roman"/>
          <w:sz w:val="28"/>
          <w:szCs w:val="28"/>
          <w:color w:val="auto"/>
        </w:rPr>
        <w:t>2.2.</w:t>
      </w:r>
      <w:r>
        <w:rPr>
          <w:sz w:val="20"/>
          <w:szCs w:val="20"/>
          <w:color w:val="auto"/>
        </w:rPr>
        <w:tab/>
      </w:r>
      <w:r>
        <w:rPr>
          <w:rFonts w:ascii="Times New Roman" w:cs="Times New Roman" w:eastAsia="Times New Roman" w:hAnsi="Times New Roman"/>
          <w:sz w:val="28"/>
          <w:szCs w:val="28"/>
          <w:color w:val="auto"/>
        </w:rPr>
        <w:t>Приём на работу и увольнение работников центра осуществляет директор образовательного учреждения.</w:t>
      </w:r>
    </w:p>
    <w:p>
      <w:pPr>
        <w:ind w:left="620"/>
        <w:spacing w:after="0"/>
        <w:tabs>
          <w:tab w:leader="none" w:pos="1320" w:val="left"/>
          <w:tab w:leader="none" w:pos="2140" w:val="left"/>
          <w:tab w:leader="none" w:pos="3320" w:val="left"/>
          <w:tab w:leader="none" w:pos="3920" w:val="left"/>
          <w:tab w:leader="none" w:pos="5060" w:val="left"/>
          <w:tab w:leader="none" w:pos="6880" w:val="left"/>
          <w:tab w:leader="none" w:pos="8420" w:val="left"/>
        </w:tabs>
        <w:rPr>
          <w:sz w:val="20"/>
          <w:szCs w:val="20"/>
          <w:color w:val="auto"/>
        </w:rPr>
      </w:pPr>
      <w:r>
        <w:rPr>
          <w:rFonts w:ascii="Times New Roman" w:cs="Times New Roman" w:eastAsia="Times New Roman" w:hAnsi="Times New Roman"/>
          <w:sz w:val="28"/>
          <w:szCs w:val="28"/>
          <w:color w:val="auto"/>
        </w:rPr>
        <w:t>2.3.</w:t>
      </w:r>
      <w:r>
        <w:rPr>
          <w:sz w:val="20"/>
          <w:szCs w:val="20"/>
          <w:color w:val="auto"/>
        </w:rPr>
        <w:tab/>
      </w:r>
      <w:r>
        <w:rPr>
          <w:rFonts w:ascii="Times New Roman" w:cs="Times New Roman" w:eastAsia="Times New Roman" w:hAnsi="Times New Roman"/>
          <w:sz w:val="28"/>
          <w:szCs w:val="28"/>
          <w:color w:val="auto"/>
        </w:rPr>
        <w:t>При</w:t>
      </w:r>
      <w:r>
        <w:rPr>
          <w:sz w:val="20"/>
          <w:szCs w:val="20"/>
          <w:color w:val="auto"/>
        </w:rPr>
        <w:tab/>
      </w:r>
      <w:r>
        <w:rPr>
          <w:rFonts w:ascii="Times New Roman" w:cs="Times New Roman" w:eastAsia="Times New Roman" w:hAnsi="Times New Roman"/>
          <w:sz w:val="28"/>
          <w:szCs w:val="28"/>
          <w:color w:val="auto"/>
        </w:rPr>
        <w:t>приёме</w:t>
        <w:tab/>
        <w:t>на</w:t>
        <w:tab/>
        <w:t>работу</w:t>
      </w:r>
      <w:r>
        <w:rPr>
          <w:sz w:val="20"/>
          <w:szCs w:val="20"/>
          <w:color w:val="auto"/>
        </w:rPr>
        <w:tab/>
      </w:r>
      <w:r>
        <w:rPr>
          <w:rFonts w:ascii="Times New Roman" w:cs="Times New Roman" w:eastAsia="Times New Roman" w:hAnsi="Times New Roman"/>
          <w:sz w:val="28"/>
          <w:szCs w:val="28"/>
          <w:color w:val="auto"/>
        </w:rPr>
        <w:t>(заключение</w:t>
      </w:r>
      <w:r>
        <w:rPr>
          <w:sz w:val="20"/>
          <w:szCs w:val="20"/>
          <w:color w:val="auto"/>
        </w:rPr>
        <w:tab/>
      </w:r>
      <w:r>
        <w:rPr>
          <w:rFonts w:ascii="Times New Roman" w:cs="Times New Roman" w:eastAsia="Times New Roman" w:hAnsi="Times New Roman"/>
          <w:sz w:val="28"/>
          <w:szCs w:val="28"/>
          <w:color w:val="auto"/>
        </w:rPr>
        <w:t>трудового</w:t>
        <w:tab/>
        <w:t>договора)</w:t>
      </w:r>
    </w:p>
    <w:p>
      <w:pPr>
        <w:ind w:left="1340"/>
        <w:spacing w:after="0"/>
        <w:rPr>
          <w:sz w:val="20"/>
          <w:szCs w:val="20"/>
          <w:color w:val="auto"/>
        </w:rPr>
      </w:pPr>
      <w:r>
        <w:rPr>
          <w:rFonts w:ascii="Times New Roman" w:cs="Times New Roman" w:eastAsia="Times New Roman" w:hAnsi="Times New Roman"/>
          <w:sz w:val="28"/>
          <w:szCs w:val="28"/>
          <w:color w:val="auto"/>
        </w:rPr>
        <w:t>работодатель  требует  следующие документы:</w:t>
      </w:r>
    </w:p>
    <w:p>
      <w:pPr>
        <w:ind w:left="1300" w:hanging="171"/>
        <w:spacing w:after="0"/>
        <w:tabs>
          <w:tab w:leader="none" w:pos="1300" w:val="left"/>
        </w:tabs>
        <w:numPr>
          <w:ilvl w:val="1"/>
          <w:numId w:val="4"/>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паспорт или иной документ, удостоверяющий личность;</w:t>
      </w:r>
    </w:p>
    <w:p>
      <w:pPr>
        <w:spacing w:after="0" w:line="336" w:lineRule="exact"/>
        <w:rPr>
          <w:rFonts w:ascii="Times New Roman" w:cs="Times New Roman" w:eastAsia="Times New Roman" w:hAnsi="Times New Roman"/>
          <w:sz w:val="28"/>
          <w:szCs w:val="28"/>
          <w:i w:val="1"/>
          <w:iCs w:val="1"/>
          <w:color w:val="auto"/>
        </w:rPr>
      </w:pPr>
    </w:p>
    <w:p>
      <w:pPr>
        <w:ind w:left="1040" w:right="180" w:firstLine="65"/>
        <w:spacing w:after="0" w:line="236" w:lineRule="auto"/>
        <w:tabs>
          <w:tab w:leader="none" w:pos="1275" w:val="left"/>
        </w:tabs>
        <w:numPr>
          <w:ilvl w:val="0"/>
          <w:numId w:val="4"/>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pPr>
        <w:spacing w:after="0" w:line="337" w:lineRule="exact"/>
        <w:rPr>
          <w:rFonts w:ascii="Times New Roman" w:cs="Times New Roman" w:eastAsia="Times New Roman" w:hAnsi="Times New Roman"/>
          <w:sz w:val="28"/>
          <w:szCs w:val="28"/>
          <w:i w:val="1"/>
          <w:iCs w:val="1"/>
          <w:color w:val="auto"/>
        </w:rPr>
      </w:pPr>
    </w:p>
    <w:p>
      <w:pPr>
        <w:ind w:left="1120" w:right="900" w:firstLine="9"/>
        <w:spacing w:after="0" w:line="237" w:lineRule="auto"/>
        <w:tabs>
          <w:tab w:leader="none" w:pos="1283" w:val="left"/>
        </w:tabs>
        <w:numPr>
          <w:ilvl w:val="1"/>
          <w:numId w:val="4"/>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pPr>
        <w:spacing w:after="0" w:line="337" w:lineRule="exact"/>
        <w:rPr>
          <w:rFonts w:ascii="Times New Roman" w:cs="Times New Roman" w:eastAsia="Times New Roman" w:hAnsi="Times New Roman"/>
          <w:sz w:val="28"/>
          <w:szCs w:val="28"/>
          <w:i w:val="1"/>
          <w:iCs w:val="1"/>
          <w:color w:val="auto"/>
        </w:rPr>
      </w:pPr>
    </w:p>
    <w:p>
      <w:pPr>
        <w:ind w:left="1120" w:right="960" w:firstLine="9"/>
        <w:spacing w:after="0" w:line="234" w:lineRule="auto"/>
        <w:tabs>
          <w:tab w:leader="none" w:pos="1283" w:val="left"/>
        </w:tabs>
        <w:numPr>
          <w:ilvl w:val="1"/>
          <w:numId w:val="4"/>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медицинское заключение о состоянии здоровья (медицинскую книжку);</w:t>
      </w:r>
    </w:p>
    <w:p>
      <w:pPr>
        <w:spacing w:after="0" w:line="336" w:lineRule="exact"/>
        <w:rPr>
          <w:rFonts w:ascii="Times New Roman" w:cs="Times New Roman" w:eastAsia="Times New Roman" w:hAnsi="Times New Roman"/>
          <w:sz w:val="28"/>
          <w:szCs w:val="28"/>
          <w:i w:val="1"/>
          <w:iCs w:val="1"/>
          <w:color w:val="auto"/>
        </w:rPr>
      </w:pPr>
    </w:p>
    <w:p>
      <w:pPr>
        <w:ind w:left="1120" w:right="1320" w:firstLine="9"/>
        <w:spacing w:after="0" w:line="234" w:lineRule="auto"/>
        <w:tabs>
          <w:tab w:leader="none" w:pos="1283" w:val="left"/>
        </w:tabs>
        <w:numPr>
          <w:ilvl w:val="1"/>
          <w:numId w:val="4"/>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свидетельство о присвоении идентификационного номера налогоплательщика (ИНН);</w:t>
      </w:r>
    </w:p>
    <w:p>
      <w:pPr>
        <w:spacing w:after="0" w:line="337" w:lineRule="exact"/>
        <w:rPr>
          <w:rFonts w:ascii="Times New Roman" w:cs="Times New Roman" w:eastAsia="Times New Roman" w:hAnsi="Times New Roman"/>
          <w:sz w:val="28"/>
          <w:szCs w:val="28"/>
          <w:i w:val="1"/>
          <w:iCs w:val="1"/>
          <w:color w:val="auto"/>
        </w:rPr>
      </w:pPr>
    </w:p>
    <w:p>
      <w:pPr>
        <w:ind w:left="1120" w:right="1420" w:firstLine="9"/>
        <w:spacing w:after="0" w:line="234" w:lineRule="auto"/>
        <w:tabs>
          <w:tab w:leader="none" w:pos="1283" w:val="left"/>
        </w:tabs>
        <w:numPr>
          <w:ilvl w:val="1"/>
          <w:numId w:val="4"/>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страховое свидетельство государственного пенсионного страхования;</w:t>
      </w:r>
    </w:p>
    <w:p>
      <w:pPr>
        <w:spacing w:after="0" w:line="15" w:lineRule="exact"/>
        <w:rPr>
          <w:rFonts w:ascii="Times New Roman" w:cs="Times New Roman" w:eastAsia="Times New Roman" w:hAnsi="Times New Roman"/>
          <w:sz w:val="28"/>
          <w:szCs w:val="28"/>
          <w:i w:val="1"/>
          <w:iCs w:val="1"/>
          <w:color w:val="auto"/>
        </w:rPr>
      </w:pPr>
    </w:p>
    <w:p>
      <w:pPr>
        <w:jc w:val="both"/>
        <w:ind w:left="1100" w:right="20" w:firstLine="10"/>
        <w:spacing w:after="0" w:line="234" w:lineRule="auto"/>
        <w:tabs>
          <w:tab w:leader="none" w:pos="1388" w:val="left"/>
        </w:tabs>
        <w:numPr>
          <w:ilvl w:val="0"/>
          <w:numId w:val="4"/>
        </w:numPr>
        <w:rPr>
          <w:rFonts w:ascii="Arial" w:cs="Arial" w:eastAsia="Arial" w:hAnsi="Arial"/>
          <w:sz w:val="20"/>
          <w:szCs w:val="20"/>
          <w:i w:val="1"/>
          <w:iCs w:val="1"/>
          <w:color w:val="auto"/>
        </w:rPr>
      </w:pPr>
      <w:r>
        <w:rPr>
          <w:rFonts w:ascii="Times New Roman" w:cs="Times New Roman" w:eastAsia="Times New Roman" w:hAnsi="Times New Roman"/>
          <w:sz w:val="28"/>
          <w:szCs w:val="28"/>
          <w:i w:val="1"/>
          <w:iCs w:val="1"/>
          <w:color w:val="auto"/>
        </w:rPr>
        <w:t>справку о наличии (отсутствии) судимости и (или) факта уголовного преследования либо о прекращении уголовного</w:t>
      </w:r>
    </w:p>
    <w:p>
      <w:pPr>
        <w:spacing w:after="0" w:line="10"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color w:val="auto"/>
        </w:rPr>
        <w:t>3</w:t>
      </w:r>
    </w:p>
    <w:p>
      <w:pPr>
        <w:sectPr>
          <w:pgSz w:w="11900" w:h="16838" w:orient="portrait"/>
          <w:cols w:equalWidth="0" w:num="1">
            <w:col w:w="9620"/>
          </w:cols>
          <w:pgMar w:left="1440" w:top="986" w:right="844" w:bottom="144" w:gutter="0" w:footer="0" w:header="0"/>
        </w:sectPr>
      </w:pPr>
    </w:p>
    <w:p>
      <w:pPr>
        <w:ind w:left="1100"/>
        <w:spacing w:after="0"/>
        <w:rPr>
          <w:sz w:val="20"/>
          <w:szCs w:val="20"/>
          <w:color w:val="auto"/>
        </w:rPr>
      </w:pPr>
      <w:r>
        <w:rPr>
          <w:rFonts w:ascii="Times New Roman" w:cs="Times New Roman" w:eastAsia="Times New Roman" w:hAnsi="Times New Roman"/>
          <w:sz w:val="28"/>
          <w:szCs w:val="28"/>
          <w:i w:val="1"/>
          <w:iCs w:val="1"/>
          <w:color w:val="auto"/>
        </w:rPr>
        <w:t>преследования по реабилитирующим основаниям, выданную в порядке</w:t>
      </w:r>
    </w:p>
    <w:p>
      <w:pPr>
        <w:spacing w:after="0" w:line="15" w:lineRule="exact"/>
        <w:rPr>
          <w:sz w:val="20"/>
          <w:szCs w:val="20"/>
          <w:color w:val="auto"/>
        </w:rPr>
      </w:pPr>
    </w:p>
    <w:p>
      <w:pPr>
        <w:jc w:val="both"/>
        <w:ind w:left="1100" w:firstLine="10"/>
        <w:spacing w:after="0" w:line="236" w:lineRule="auto"/>
        <w:tabs>
          <w:tab w:leader="none" w:pos="1469" w:val="left"/>
        </w:tabs>
        <w:numPr>
          <w:ilvl w:val="0"/>
          <w:numId w:val="5"/>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w:t>
      </w:r>
    </w:p>
    <w:p>
      <w:pPr>
        <w:spacing w:after="0" w:line="342" w:lineRule="exact"/>
        <w:rPr>
          <w:sz w:val="20"/>
          <w:szCs w:val="20"/>
          <w:color w:val="auto"/>
        </w:rPr>
      </w:pPr>
    </w:p>
    <w:p>
      <w:pPr>
        <w:ind w:left="1120" w:right="1400" w:firstLine="9"/>
        <w:spacing w:after="0" w:line="234" w:lineRule="auto"/>
        <w:tabs>
          <w:tab w:leader="none" w:pos="1283" w:val="left"/>
        </w:tabs>
        <w:numPr>
          <w:ilvl w:val="0"/>
          <w:numId w:val="6"/>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документы воинского учёта (для военнообязанных и лиц, подлежащих призыву на военную службу).</w:t>
      </w:r>
    </w:p>
    <w:p>
      <w:pPr>
        <w:spacing w:after="0" w:line="342" w:lineRule="exact"/>
        <w:rPr>
          <w:sz w:val="20"/>
          <w:szCs w:val="20"/>
          <w:color w:val="auto"/>
        </w:rPr>
      </w:pPr>
    </w:p>
    <w:p>
      <w:pPr>
        <w:jc w:val="both"/>
        <w:ind w:left="1340" w:hanging="719"/>
        <w:spacing w:after="0" w:line="237" w:lineRule="auto"/>
        <w:tabs>
          <w:tab w:leader="none" w:pos="1320" w:val="left"/>
        </w:tabs>
        <w:rPr>
          <w:sz w:val="20"/>
          <w:szCs w:val="20"/>
          <w:color w:val="auto"/>
        </w:rPr>
      </w:pPr>
      <w:r>
        <w:rPr>
          <w:rFonts w:ascii="Times New Roman" w:cs="Times New Roman" w:eastAsia="Times New Roman" w:hAnsi="Times New Roman"/>
          <w:sz w:val="28"/>
          <w:szCs w:val="28"/>
          <w:color w:val="auto"/>
        </w:rPr>
        <w:t>2.4.</w:t>
      </w:r>
      <w:r>
        <w:rPr>
          <w:sz w:val="20"/>
          <w:szCs w:val="20"/>
          <w:color w:val="auto"/>
        </w:rPr>
        <w:tab/>
      </w:r>
      <w:r>
        <w:rPr>
          <w:rFonts w:ascii="Times New Roman" w:cs="Times New Roman" w:eastAsia="Times New Roman" w:hAnsi="Times New Roman"/>
          <w:sz w:val="28"/>
          <w:szCs w:val="28"/>
          <w:color w:val="auto"/>
        </w:rPr>
        <w:t>Лица, поступающие на работу по совместительству обязаны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либо их надлежаще заверенных копий.</w:t>
      </w:r>
    </w:p>
    <w:p>
      <w:pPr>
        <w:spacing w:after="0" w:line="23" w:lineRule="exact"/>
        <w:rPr>
          <w:sz w:val="20"/>
          <w:szCs w:val="20"/>
          <w:color w:val="auto"/>
        </w:rPr>
      </w:pPr>
    </w:p>
    <w:p>
      <w:pPr>
        <w:jc w:val="both"/>
        <w:ind w:left="1340" w:hanging="719"/>
        <w:spacing w:after="0" w:line="236" w:lineRule="auto"/>
        <w:tabs>
          <w:tab w:leader="none" w:pos="1320" w:val="left"/>
        </w:tabs>
        <w:rPr>
          <w:sz w:val="20"/>
          <w:szCs w:val="20"/>
          <w:color w:val="auto"/>
        </w:rPr>
      </w:pPr>
      <w:r>
        <w:rPr>
          <w:rFonts w:ascii="Times New Roman" w:cs="Times New Roman" w:eastAsia="Times New Roman" w:hAnsi="Times New Roman"/>
          <w:sz w:val="28"/>
          <w:szCs w:val="28"/>
          <w:color w:val="auto"/>
        </w:rPr>
        <w:t>2.5.</w:t>
      </w:r>
      <w:r>
        <w:rPr>
          <w:sz w:val="20"/>
          <w:szCs w:val="20"/>
          <w:color w:val="auto"/>
        </w:rPr>
        <w:tab/>
      </w:r>
      <w:r>
        <w:rPr>
          <w:rFonts w:ascii="Times New Roman" w:cs="Times New Roman" w:eastAsia="Times New Roman" w:hAnsi="Times New Roman"/>
          <w:sz w:val="28"/>
          <w:szCs w:val="28"/>
          <w:color w:val="auto"/>
        </w:rPr>
        <w:t>Прием на работу оформляется приказом работодателя, изданным на основании заключенного трудового договора. Приказ о приеме на работу объявляется работнику под роспись в 3-х дневный срок со дня фактического начала работы.</w:t>
      </w:r>
    </w:p>
    <w:p>
      <w:pPr>
        <w:spacing w:after="0" w:line="20" w:lineRule="exact"/>
        <w:rPr>
          <w:sz w:val="20"/>
          <w:szCs w:val="20"/>
          <w:color w:val="auto"/>
        </w:rPr>
      </w:pPr>
    </w:p>
    <w:p>
      <w:pPr>
        <w:jc w:val="both"/>
        <w:ind w:left="1340" w:right="20" w:hanging="719"/>
        <w:spacing w:after="0" w:line="234" w:lineRule="auto"/>
        <w:tabs>
          <w:tab w:leader="none" w:pos="1320" w:val="left"/>
        </w:tabs>
        <w:rPr>
          <w:sz w:val="20"/>
          <w:szCs w:val="20"/>
          <w:color w:val="auto"/>
        </w:rPr>
      </w:pPr>
      <w:r>
        <w:rPr>
          <w:rFonts w:ascii="Times New Roman" w:cs="Times New Roman" w:eastAsia="Times New Roman" w:hAnsi="Times New Roman"/>
          <w:sz w:val="28"/>
          <w:szCs w:val="28"/>
          <w:color w:val="auto"/>
        </w:rPr>
        <w:t>2.6.</w:t>
      </w:r>
      <w:r>
        <w:rPr>
          <w:sz w:val="20"/>
          <w:szCs w:val="20"/>
          <w:color w:val="auto"/>
        </w:rPr>
        <w:tab/>
      </w:r>
      <w:r>
        <w:rPr>
          <w:rFonts w:ascii="Times New Roman" w:cs="Times New Roman" w:eastAsia="Times New Roman" w:hAnsi="Times New Roman"/>
          <w:sz w:val="28"/>
          <w:szCs w:val="28"/>
          <w:color w:val="auto"/>
        </w:rPr>
        <w:t>При приёме на работу (до подписания трудового договора) работодатель обязан ознакомить работника под роспись</w:t>
      </w:r>
    </w:p>
    <w:p>
      <w:pPr>
        <w:spacing w:after="0" w:line="21" w:lineRule="exact"/>
        <w:rPr>
          <w:sz w:val="20"/>
          <w:szCs w:val="20"/>
          <w:color w:val="auto"/>
        </w:rPr>
      </w:pPr>
    </w:p>
    <w:p>
      <w:pPr>
        <w:ind w:left="1340" w:right="340"/>
        <w:spacing w:after="0" w:line="237" w:lineRule="auto"/>
        <w:tabs>
          <w:tab w:leader="none" w:pos="1609" w:val="left"/>
        </w:tabs>
        <w:numPr>
          <w:ilvl w:val="0"/>
          <w:numId w:val="7"/>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Правилами внутреннего трудового распорядка, Коллективным договором, Уставом образовательного учреждения, должностными инструкциями и иными локальными нормативными актами, непосредственно связанными с трудовой деятельностью работника.</w:t>
      </w:r>
    </w:p>
    <w:p>
      <w:pPr>
        <w:spacing w:after="0" w:line="19" w:lineRule="exact"/>
        <w:rPr>
          <w:sz w:val="20"/>
          <w:szCs w:val="20"/>
          <w:color w:val="auto"/>
        </w:rPr>
      </w:pPr>
    </w:p>
    <w:p>
      <w:pPr>
        <w:jc w:val="both"/>
        <w:ind w:left="1340" w:hanging="719"/>
        <w:spacing w:after="0" w:line="234" w:lineRule="auto"/>
        <w:tabs>
          <w:tab w:leader="none" w:pos="1320" w:val="left"/>
        </w:tabs>
        <w:rPr>
          <w:sz w:val="20"/>
          <w:szCs w:val="20"/>
          <w:color w:val="auto"/>
        </w:rPr>
      </w:pPr>
      <w:r>
        <w:rPr>
          <w:rFonts w:ascii="Times New Roman" w:cs="Times New Roman" w:eastAsia="Times New Roman" w:hAnsi="Times New Roman"/>
          <w:sz w:val="28"/>
          <w:szCs w:val="28"/>
          <w:color w:val="auto"/>
        </w:rPr>
        <w:t>2.7.</w:t>
      </w:r>
      <w:r>
        <w:rPr>
          <w:sz w:val="20"/>
          <w:szCs w:val="20"/>
          <w:color w:val="auto"/>
        </w:rPr>
        <w:tab/>
      </w:r>
      <w:r>
        <w:rPr>
          <w:rFonts w:ascii="Times New Roman" w:cs="Times New Roman" w:eastAsia="Times New Roman" w:hAnsi="Times New Roman"/>
          <w:sz w:val="28"/>
          <w:szCs w:val="28"/>
          <w:color w:val="auto"/>
        </w:rPr>
        <w:t>На всех работников, проработавших свыше 5 дней, заводятся трудовые книжки в установленном порядке.</w:t>
      </w:r>
    </w:p>
    <w:p>
      <w:pPr>
        <w:spacing w:after="0" w:line="15" w:lineRule="exact"/>
        <w:rPr>
          <w:sz w:val="20"/>
          <w:szCs w:val="20"/>
          <w:color w:val="auto"/>
        </w:rPr>
      </w:pPr>
    </w:p>
    <w:p>
      <w:pPr>
        <w:jc w:val="both"/>
        <w:ind w:left="1340" w:hanging="719"/>
        <w:spacing w:after="0" w:line="238" w:lineRule="auto"/>
        <w:tabs>
          <w:tab w:leader="none" w:pos="1320" w:val="left"/>
        </w:tabs>
        <w:rPr>
          <w:sz w:val="20"/>
          <w:szCs w:val="20"/>
          <w:color w:val="auto"/>
        </w:rPr>
      </w:pPr>
      <w:r>
        <w:rPr>
          <w:rFonts w:ascii="Times New Roman" w:cs="Times New Roman" w:eastAsia="Times New Roman" w:hAnsi="Times New Roman"/>
          <w:sz w:val="28"/>
          <w:szCs w:val="28"/>
          <w:color w:val="auto"/>
        </w:rPr>
        <w:t>2.8.</w:t>
      </w:r>
      <w:r>
        <w:rPr>
          <w:sz w:val="20"/>
          <w:szCs w:val="20"/>
          <w:color w:val="auto"/>
        </w:rPr>
        <w:tab/>
      </w:r>
      <w:r>
        <w:rPr>
          <w:rFonts w:ascii="Times New Roman" w:cs="Times New Roman" w:eastAsia="Times New Roman" w:hAnsi="Times New Roman"/>
          <w:sz w:val="28"/>
          <w:szCs w:val="28"/>
          <w:color w:val="auto"/>
        </w:rPr>
        <w:t>На каждого работника ведётся личное дело, которое состоит из личного листка по учёту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характеристики, заявление о приёме на работу, копии страхового свидетельства, копии ИНН, материалов по результатам аттестации.</w:t>
      </w:r>
    </w:p>
    <w:p>
      <w:pPr>
        <w:spacing w:after="0" w:line="9" w:lineRule="exact"/>
        <w:rPr>
          <w:sz w:val="20"/>
          <w:szCs w:val="20"/>
          <w:color w:val="auto"/>
        </w:rPr>
      </w:pPr>
    </w:p>
    <w:p>
      <w:pPr>
        <w:ind w:left="1320"/>
        <w:spacing w:after="0"/>
        <w:rPr>
          <w:sz w:val="20"/>
          <w:szCs w:val="20"/>
          <w:color w:val="auto"/>
        </w:rPr>
      </w:pPr>
      <w:r>
        <w:rPr>
          <w:rFonts w:ascii="Times New Roman" w:cs="Times New Roman" w:eastAsia="Times New Roman" w:hAnsi="Times New Roman"/>
          <w:sz w:val="28"/>
          <w:szCs w:val="28"/>
          <w:color w:val="auto"/>
        </w:rPr>
        <w:t>Личное дело хранится в центре.</w:t>
      </w:r>
    </w:p>
    <w:p>
      <w:pPr>
        <w:spacing w:after="0" w:line="15" w:lineRule="exact"/>
        <w:rPr>
          <w:sz w:val="20"/>
          <w:szCs w:val="20"/>
          <w:color w:val="auto"/>
        </w:rPr>
      </w:pPr>
    </w:p>
    <w:p>
      <w:pPr>
        <w:jc w:val="both"/>
        <w:ind w:left="620" w:right="20"/>
        <w:spacing w:after="0" w:line="237" w:lineRule="auto"/>
        <w:rPr>
          <w:sz w:val="20"/>
          <w:szCs w:val="20"/>
          <w:color w:val="auto"/>
        </w:rPr>
      </w:pPr>
      <w:r>
        <w:rPr>
          <w:rFonts w:ascii="Times New Roman" w:cs="Times New Roman" w:eastAsia="Times New Roman" w:hAnsi="Times New Roman"/>
          <w:sz w:val="28"/>
          <w:szCs w:val="28"/>
          <w:color w:val="auto"/>
        </w:rPr>
        <w:t>2.9. По соглашению сторон, заключаемому в письменной форме, работник может быть временно переведён на другую работу у того же работодателя на срок до 1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pPr>
        <w:spacing w:after="0" w:line="19" w:lineRule="exact"/>
        <w:rPr>
          <w:sz w:val="20"/>
          <w:szCs w:val="20"/>
          <w:color w:val="auto"/>
        </w:rPr>
      </w:pPr>
    </w:p>
    <w:p>
      <w:pPr>
        <w:jc w:val="both"/>
        <w:ind w:left="620" w:right="20"/>
        <w:spacing w:after="0" w:line="235" w:lineRule="auto"/>
        <w:rPr>
          <w:sz w:val="20"/>
          <w:szCs w:val="20"/>
          <w:color w:val="auto"/>
        </w:rPr>
      </w:pPr>
      <w:r>
        <w:rPr>
          <w:rFonts w:ascii="Times New Roman" w:cs="Times New Roman" w:eastAsia="Times New Roman" w:hAnsi="Times New Roman"/>
          <w:sz w:val="28"/>
          <w:szCs w:val="28"/>
          <w:color w:val="auto"/>
        </w:rPr>
        <w:t>2.10. Изменение определенных сторонами трудового договора, в том числе перевод на другую работу, допускается только по соглашению сторон трудового договора, которое заключается в письменной форме.</w:t>
      </w:r>
    </w:p>
    <w:p>
      <w:pPr>
        <w:sectPr>
          <w:pgSz w:w="11900" w:h="16838" w:orient="portrait"/>
          <w:cols w:equalWidth="0" w:num="1">
            <w:col w:w="9620"/>
          </w:cols>
          <w:pgMar w:left="1440" w:top="986" w:right="844" w:bottom="144" w:gutter="0" w:footer="0" w:header="0"/>
        </w:sectPr>
      </w:pPr>
    </w:p>
    <w:p>
      <w:pPr>
        <w:spacing w:after="0" w:line="335"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8"/>
          <w:szCs w:val="28"/>
          <w:color w:val="auto"/>
        </w:rPr>
        <w:t>4</w:t>
      </w:r>
    </w:p>
    <w:p>
      <w:pPr>
        <w:sectPr>
          <w:pgSz w:w="11900" w:h="16838" w:orient="portrait"/>
          <w:cols w:equalWidth="0" w:num="1">
            <w:col w:w="9620"/>
          </w:cols>
          <w:pgMar w:left="1440" w:top="986" w:right="844" w:bottom="144" w:gutter="0" w:footer="0" w:header="0"/>
          <w:type w:val="continuous"/>
        </w:sectPr>
      </w:pPr>
    </w:p>
    <w:p>
      <w:pPr>
        <w:jc w:val="both"/>
        <w:ind w:left="620"/>
        <w:spacing w:after="0" w:line="237" w:lineRule="auto"/>
        <w:rPr>
          <w:sz w:val="20"/>
          <w:szCs w:val="20"/>
          <w:color w:val="auto"/>
        </w:rPr>
      </w:pPr>
      <w:r>
        <w:rPr>
          <w:rFonts w:ascii="Times New Roman" w:cs="Times New Roman" w:eastAsia="Times New Roman" w:hAnsi="Times New Roman"/>
          <w:sz w:val="28"/>
          <w:szCs w:val="28"/>
          <w:color w:val="auto"/>
        </w:rPr>
        <w:t>2.11. Увольнение в связи с сокращением штата или численности работников (ст. 81 п. 2), либо по несоответствию занимаемой должности допускается при условии, если невозможно перевести увольняемого (ст.81 п. 3) работника, с его согласия, на другую работу, и по получении предварительного согласия соответствующего выборного профсоюзного органа центра.</w:t>
      </w:r>
    </w:p>
    <w:p>
      <w:pPr>
        <w:spacing w:after="0" w:line="23" w:lineRule="exact"/>
        <w:rPr>
          <w:sz w:val="20"/>
          <w:szCs w:val="20"/>
          <w:color w:val="auto"/>
        </w:rPr>
      </w:pPr>
    </w:p>
    <w:p>
      <w:pPr>
        <w:ind w:left="620" w:right="100"/>
        <w:spacing w:after="0" w:line="234" w:lineRule="auto"/>
        <w:rPr>
          <w:sz w:val="20"/>
          <w:szCs w:val="20"/>
          <w:color w:val="auto"/>
        </w:rPr>
      </w:pPr>
      <w:r>
        <w:rPr>
          <w:rFonts w:ascii="Times New Roman" w:cs="Times New Roman" w:eastAsia="Times New Roman" w:hAnsi="Times New Roman"/>
          <w:sz w:val="28"/>
          <w:szCs w:val="28"/>
          <w:color w:val="auto"/>
        </w:rPr>
        <w:t>Увольнение за систематическое неисполнение трудовых обязанностей без уважительных причин (статья 76 ТК РФ):</w:t>
      </w:r>
    </w:p>
    <w:p>
      <w:pPr>
        <w:spacing w:after="0" w:line="15" w:lineRule="exact"/>
        <w:rPr>
          <w:sz w:val="20"/>
          <w:szCs w:val="20"/>
          <w:color w:val="auto"/>
        </w:rPr>
      </w:pPr>
    </w:p>
    <w:p>
      <w:pPr>
        <w:ind w:left="620" w:right="840"/>
        <w:spacing w:after="0" w:line="235" w:lineRule="auto"/>
        <w:tabs>
          <w:tab w:leader="none" w:pos="855" w:val="left"/>
        </w:tabs>
        <w:numPr>
          <w:ilvl w:val="0"/>
          <w:numId w:val="8"/>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прогул или отсутствие на работе более четырех часов подряд в течение рабочего дня;</w:t>
      </w:r>
    </w:p>
    <w:p>
      <w:pPr>
        <w:spacing w:after="0" w:line="17" w:lineRule="exact"/>
        <w:rPr>
          <w:rFonts w:ascii="Times New Roman" w:cs="Times New Roman" w:eastAsia="Times New Roman" w:hAnsi="Times New Roman"/>
          <w:sz w:val="28"/>
          <w:szCs w:val="28"/>
          <w:i w:val="1"/>
          <w:iCs w:val="1"/>
          <w:color w:val="auto"/>
        </w:rPr>
      </w:pPr>
    </w:p>
    <w:p>
      <w:pPr>
        <w:ind w:left="620" w:right="360"/>
        <w:spacing w:after="0" w:line="234" w:lineRule="auto"/>
        <w:tabs>
          <w:tab w:leader="none" w:pos="927" w:val="left"/>
        </w:tabs>
        <w:numPr>
          <w:ilvl w:val="0"/>
          <w:numId w:val="8"/>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появление на работе в состоянии алкогольного, наркотического или иного токсического опьянения;</w:t>
      </w:r>
    </w:p>
    <w:p>
      <w:pPr>
        <w:spacing w:after="0" w:line="15" w:lineRule="exact"/>
        <w:rPr>
          <w:rFonts w:ascii="Times New Roman" w:cs="Times New Roman" w:eastAsia="Times New Roman" w:hAnsi="Times New Roman"/>
          <w:sz w:val="28"/>
          <w:szCs w:val="28"/>
          <w:i w:val="1"/>
          <w:iCs w:val="1"/>
          <w:color w:val="auto"/>
        </w:rPr>
      </w:pPr>
    </w:p>
    <w:p>
      <w:pPr>
        <w:ind w:left="620" w:right="220"/>
        <w:spacing w:after="0" w:line="247" w:lineRule="auto"/>
        <w:tabs>
          <w:tab w:leader="none" w:pos="855" w:val="left"/>
        </w:tabs>
        <w:numPr>
          <w:ilvl w:val="0"/>
          <w:numId w:val="8"/>
        </w:numPr>
        <w:rPr>
          <w:rFonts w:ascii="Times New Roman" w:cs="Times New Roman" w:eastAsia="Times New Roman" w:hAnsi="Times New Roman"/>
          <w:sz w:val="27"/>
          <w:szCs w:val="27"/>
          <w:i w:val="1"/>
          <w:iCs w:val="1"/>
          <w:color w:val="auto"/>
        </w:rPr>
      </w:pPr>
      <w:r>
        <w:rPr>
          <w:rFonts w:ascii="Times New Roman" w:cs="Times New Roman" w:eastAsia="Times New Roman" w:hAnsi="Times New Roman"/>
          <w:sz w:val="27"/>
          <w:szCs w:val="27"/>
          <w:i w:val="1"/>
          <w:iCs w:val="1"/>
          <w:color w:val="auto"/>
        </w:rPr>
        <w:t>совершение виновных действий работников, непосредственно обслуживающим денежные или товарные ценности, если эти действия дают основание для утраты доверия к нему со стороны администрации</w:t>
      </w:r>
    </w:p>
    <w:p>
      <w:pPr>
        <w:ind w:left="620"/>
        <w:spacing w:after="0"/>
        <w:rPr>
          <w:rFonts w:ascii="Times New Roman" w:cs="Times New Roman" w:eastAsia="Times New Roman" w:hAnsi="Times New Roman"/>
          <w:sz w:val="27"/>
          <w:szCs w:val="27"/>
          <w:i w:val="1"/>
          <w:iCs w:val="1"/>
          <w:color w:val="auto"/>
        </w:rPr>
      </w:pPr>
      <w:r>
        <w:rPr>
          <w:rFonts w:ascii="Times New Roman" w:cs="Times New Roman" w:eastAsia="Times New Roman" w:hAnsi="Times New Roman"/>
          <w:sz w:val="28"/>
          <w:szCs w:val="28"/>
          <w:i w:val="1"/>
          <w:iCs w:val="1"/>
          <w:color w:val="auto"/>
        </w:rPr>
        <w:t>(ст. 81 п. 7 ТК РФ);</w:t>
      </w:r>
    </w:p>
    <w:p>
      <w:pPr>
        <w:spacing w:after="0" w:line="15" w:lineRule="exact"/>
        <w:rPr>
          <w:rFonts w:ascii="Times New Roman" w:cs="Times New Roman" w:eastAsia="Times New Roman" w:hAnsi="Times New Roman"/>
          <w:sz w:val="27"/>
          <w:szCs w:val="27"/>
          <w:i w:val="1"/>
          <w:iCs w:val="1"/>
          <w:color w:val="auto"/>
        </w:rPr>
      </w:pPr>
    </w:p>
    <w:p>
      <w:pPr>
        <w:ind w:left="620" w:right="160"/>
        <w:spacing w:after="0" w:line="245" w:lineRule="auto"/>
        <w:tabs>
          <w:tab w:leader="none" w:pos="855" w:val="left"/>
        </w:tabs>
        <w:numPr>
          <w:ilvl w:val="0"/>
          <w:numId w:val="8"/>
        </w:numPr>
        <w:rPr>
          <w:rFonts w:ascii="Times New Roman" w:cs="Times New Roman" w:eastAsia="Times New Roman" w:hAnsi="Times New Roman"/>
          <w:sz w:val="27"/>
          <w:szCs w:val="27"/>
          <w:i w:val="1"/>
          <w:iCs w:val="1"/>
          <w:color w:val="auto"/>
        </w:rPr>
      </w:pPr>
      <w:r>
        <w:rPr>
          <w:rFonts w:ascii="Times New Roman" w:cs="Times New Roman" w:eastAsia="Times New Roman" w:hAnsi="Times New Roman"/>
          <w:sz w:val="27"/>
          <w:szCs w:val="27"/>
          <w:i w:val="1"/>
          <w:iCs w:val="1"/>
          <w:color w:val="auto"/>
        </w:rPr>
        <w:t>совершения работником, выполняющим воспитательные функции, аморального поступка, несовместимого с продолжением данной работы</w:t>
      </w:r>
    </w:p>
    <w:p>
      <w:pPr>
        <w:ind w:left="620"/>
        <w:spacing w:after="0"/>
        <w:rPr>
          <w:rFonts w:ascii="Times New Roman" w:cs="Times New Roman" w:eastAsia="Times New Roman" w:hAnsi="Times New Roman"/>
          <w:sz w:val="27"/>
          <w:szCs w:val="27"/>
          <w:i w:val="1"/>
          <w:iCs w:val="1"/>
          <w:color w:val="auto"/>
        </w:rPr>
      </w:pPr>
      <w:r>
        <w:rPr>
          <w:rFonts w:ascii="Times New Roman" w:cs="Times New Roman" w:eastAsia="Times New Roman" w:hAnsi="Times New Roman"/>
          <w:sz w:val="28"/>
          <w:szCs w:val="28"/>
          <w:i w:val="1"/>
          <w:iCs w:val="1"/>
          <w:color w:val="auto"/>
        </w:rPr>
        <w:t>(ст. 81 п. 8 ТК РФ);</w:t>
      </w:r>
    </w:p>
    <w:p>
      <w:pPr>
        <w:ind w:left="920" w:hanging="300"/>
        <w:spacing w:after="0"/>
        <w:tabs>
          <w:tab w:leader="none" w:pos="920" w:val="left"/>
        </w:tabs>
        <w:numPr>
          <w:ilvl w:val="0"/>
          <w:numId w:val="8"/>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повторное в течение года грубое нарушение Устава центра;</w:t>
      </w:r>
    </w:p>
    <w:p>
      <w:pPr>
        <w:spacing w:after="0" w:line="15" w:lineRule="exact"/>
        <w:rPr>
          <w:rFonts w:ascii="Times New Roman" w:cs="Times New Roman" w:eastAsia="Times New Roman" w:hAnsi="Times New Roman"/>
          <w:sz w:val="28"/>
          <w:szCs w:val="28"/>
          <w:i w:val="1"/>
          <w:iCs w:val="1"/>
          <w:color w:val="auto"/>
        </w:rPr>
      </w:pPr>
    </w:p>
    <w:p>
      <w:pPr>
        <w:jc w:val="both"/>
        <w:ind w:left="620" w:right="40"/>
        <w:spacing w:after="0" w:line="249" w:lineRule="auto"/>
        <w:tabs>
          <w:tab w:leader="none" w:pos="927" w:val="left"/>
        </w:tabs>
        <w:numPr>
          <w:ilvl w:val="0"/>
          <w:numId w:val="8"/>
        </w:numPr>
        <w:rPr>
          <w:rFonts w:ascii="Times New Roman" w:cs="Times New Roman" w:eastAsia="Times New Roman" w:hAnsi="Times New Roman"/>
          <w:sz w:val="27"/>
          <w:szCs w:val="27"/>
          <w:i w:val="1"/>
          <w:iCs w:val="1"/>
          <w:color w:val="auto"/>
        </w:rPr>
      </w:pPr>
      <w:r>
        <w:rPr>
          <w:rFonts w:ascii="Times New Roman" w:cs="Times New Roman" w:eastAsia="Times New Roman" w:hAnsi="Times New Roman"/>
          <w:sz w:val="27"/>
          <w:szCs w:val="27"/>
          <w:i w:val="1"/>
          <w:iCs w:val="1"/>
          <w:color w:val="auto"/>
        </w:rPr>
        <w:t>применение, в том числе однократное, методов воспитания, связанных с физическим и (или) психическим насилием над личностью обучающегося.</w:t>
      </w:r>
    </w:p>
    <w:p>
      <w:pPr>
        <w:spacing w:after="0" w:line="3" w:lineRule="exact"/>
        <w:rPr>
          <w:rFonts w:ascii="Times New Roman" w:cs="Times New Roman" w:eastAsia="Times New Roman" w:hAnsi="Times New Roman"/>
          <w:sz w:val="27"/>
          <w:szCs w:val="27"/>
          <w:i w:val="1"/>
          <w:iCs w:val="1"/>
          <w:color w:val="auto"/>
        </w:rPr>
      </w:pPr>
    </w:p>
    <w:p>
      <w:pPr>
        <w:ind w:left="620"/>
        <w:spacing w:after="0" w:line="237" w:lineRule="auto"/>
        <w:rPr>
          <w:rFonts w:ascii="Times New Roman" w:cs="Times New Roman" w:eastAsia="Times New Roman" w:hAnsi="Times New Roman"/>
          <w:sz w:val="27"/>
          <w:szCs w:val="27"/>
          <w:i w:val="1"/>
          <w:iCs w:val="1"/>
          <w:color w:val="auto"/>
        </w:rPr>
      </w:pPr>
      <w:r>
        <w:rPr>
          <w:rFonts w:ascii="Times New Roman" w:cs="Times New Roman" w:eastAsia="Times New Roman" w:hAnsi="Times New Roman"/>
          <w:sz w:val="28"/>
          <w:szCs w:val="28"/>
          <w:color w:val="auto"/>
        </w:rPr>
        <w:t>Увольнение по настоящим основаниям может осуществляться администрацией в порядке, установленным трудовым законодательством. 2.12. В день увольнения администрация центра производит с увольняемым работником полный денежный расчёт и выдаёт ему надлежаще оформленную трудовую книжку.</w:t>
      </w:r>
    </w:p>
    <w:p>
      <w:pPr>
        <w:spacing w:after="0" w:line="18" w:lineRule="exact"/>
        <w:rPr>
          <w:rFonts w:ascii="Times New Roman" w:cs="Times New Roman" w:eastAsia="Times New Roman" w:hAnsi="Times New Roman"/>
          <w:sz w:val="27"/>
          <w:szCs w:val="27"/>
          <w:i w:val="1"/>
          <w:iCs w:val="1"/>
          <w:color w:val="auto"/>
        </w:rPr>
      </w:pPr>
    </w:p>
    <w:p>
      <w:pPr>
        <w:jc w:val="both"/>
        <w:ind w:left="620" w:right="20" w:firstLine="144"/>
        <w:spacing w:after="0" w:line="236" w:lineRule="auto"/>
        <w:rPr>
          <w:rFonts w:ascii="Times New Roman" w:cs="Times New Roman" w:eastAsia="Times New Roman" w:hAnsi="Times New Roman"/>
          <w:sz w:val="27"/>
          <w:szCs w:val="27"/>
          <w:i w:val="1"/>
          <w:iCs w:val="1"/>
          <w:color w:val="auto"/>
        </w:rPr>
      </w:pPr>
      <w:r>
        <w:rPr>
          <w:rFonts w:ascii="Times New Roman" w:cs="Times New Roman" w:eastAsia="Times New Roman" w:hAnsi="Times New Roman"/>
          <w:sz w:val="28"/>
          <w:szCs w:val="28"/>
          <w:color w:val="auto"/>
        </w:rPr>
        <w:t>Запись в трудовую книжку об основании и о причине прекращения трудового договора должна производиться в точном соответствии с формулировками и со ссылками на соответствующую статью, часть статьи, пункт статьи ТК РФ.</w:t>
      </w:r>
    </w:p>
    <w:p>
      <w:pPr>
        <w:spacing w:after="0" w:line="20" w:lineRule="exact"/>
        <w:rPr>
          <w:rFonts w:ascii="Times New Roman" w:cs="Times New Roman" w:eastAsia="Times New Roman" w:hAnsi="Times New Roman"/>
          <w:sz w:val="27"/>
          <w:szCs w:val="27"/>
          <w:i w:val="1"/>
          <w:iCs w:val="1"/>
          <w:color w:val="auto"/>
        </w:rPr>
      </w:pPr>
    </w:p>
    <w:p>
      <w:pPr>
        <w:jc w:val="both"/>
        <w:ind w:left="620" w:right="20" w:firstLine="216"/>
        <w:spacing w:after="0" w:line="235" w:lineRule="auto"/>
        <w:rPr>
          <w:rFonts w:ascii="Times New Roman" w:cs="Times New Roman" w:eastAsia="Times New Roman" w:hAnsi="Times New Roman"/>
          <w:sz w:val="27"/>
          <w:szCs w:val="27"/>
          <w:i w:val="1"/>
          <w:iCs w:val="1"/>
          <w:color w:val="auto"/>
        </w:rPr>
      </w:pPr>
      <w:r>
        <w:rPr>
          <w:rFonts w:ascii="Times New Roman" w:cs="Times New Roman" w:eastAsia="Times New Roman" w:hAnsi="Times New Roman"/>
          <w:sz w:val="28"/>
          <w:szCs w:val="28"/>
          <w:color w:val="auto"/>
        </w:rP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pPr>
        <w:spacing w:after="0" w:line="8" w:lineRule="exact"/>
        <w:rPr>
          <w:rFonts w:ascii="Times New Roman" w:cs="Times New Roman" w:eastAsia="Times New Roman" w:hAnsi="Times New Roman"/>
          <w:sz w:val="27"/>
          <w:szCs w:val="27"/>
          <w:i w:val="1"/>
          <w:iCs w:val="1"/>
          <w:color w:val="auto"/>
        </w:rPr>
      </w:pPr>
    </w:p>
    <w:p>
      <w:pPr>
        <w:ind w:left="760"/>
        <w:spacing w:after="0"/>
        <w:rPr>
          <w:rFonts w:ascii="Times New Roman" w:cs="Times New Roman" w:eastAsia="Times New Roman" w:hAnsi="Times New Roman"/>
          <w:sz w:val="27"/>
          <w:szCs w:val="27"/>
          <w:i w:val="1"/>
          <w:iCs w:val="1"/>
          <w:color w:val="auto"/>
        </w:rPr>
      </w:pPr>
      <w:r>
        <w:rPr>
          <w:rFonts w:ascii="Times New Roman" w:cs="Times New Roman" w:eastAsia="Times New Roman" w:hAnsi="Times New Roman"/>
          <w:sz w:val="28"/>
          <w:szCs w:val="28"/>
          <w:color w:val="auto"/>
        </w:rPr>
        <w:t>Днём увольнения считается последний день работы.</w:t>
      </w:r>
    </w:p>
    <w:p>
      <w:pPr>
        <w:spacing w:after="0" w:line="15" w:lineRule="exact"/>
        <w:rPr>
          <w:rFonts w:ascii="Times New Roman" w:cs="Times New Roman" w:eastAsia="Times New Roman" w:hAnsi="Times New Roman"/>
          <w:sz w:val="27"/>
          <w:szCs w:val="27"/>
          <w:i w:val="1"/>
          <w:iCs w:val="1"/>
          <w:color w:val="auto"/>
        </w:rPr>
      </w:pPr>
    </w:p>
    <w:p>
      <w:pPr>
        <w:ind w:left="620" w:right="20"/>
        <w:spacing w:after="0" w:line="234" w:lineRule="auto"/>
        <w:rPr>
          <w:rFonts w:ascii="Times New Roman" w:cs="Times New Roman" w:eastAsia="Times New Roman" w:hAnsi="Times New Roman"/>
          <w:sz w:val="27"/>
          <w:szCs w:val="27"/>
          <w:i w:val="1"/>
          <w:iCs w:val="1"/>
          <w:color w:val="auto"/>
        </w:rPr>
      </w:pPr>
      <w:r>
        <w:rPr>
          <w:rFonts w:ascii="Times New Roman" w:cs="Times New Roman" w:eastAsia="Times New Roman" w:hAnsi="Times New Roman"/>
          <w:sz w:val="28"/>
          <w:szCs w:val="28"/>
          <w:color w:val="auto"/>
        </w:rPr>
        <w:t>2. 13. Работодатель обязан отстранить от работы (не допускать к работе) работника:</w:t>
      </w:r>
    </w:p>
    <w:p>
      <w:pPr>
        <w:spacing w:after="0" w:line="15" w:lineRule="exact"/>
        <w:rPr>
          <w:rFonts w:ascii="Times New Roman" w:cs="Times New Roman" w:eastAsia="Times New Roman" w:hAnsi="Times New Roman"/>
          <w:sz w:val="27"/>
          <w:szCs w:val="27"/>
          <w:i w:val="1"/>
          <w:iCs w:val="1"/>
          <w:color w:val="auto"/>
        </w:rPr>
      </w:pPr>
    </w:p>
    <w:p>
      <w:pPr>
        <w:ind w:left="620" w:right="120" w:firstLine="72"/>
        <w:spacing w:after="0" w:line="234" w:lineRule="auto"/>
        <w:tabs>
          <w:tab w:leader="none" w:pos="855" w:val="left"/>
        </w:tabs>
        <w:numPr>
          <w:ilvl w:val="1"/>
          <w:numId w:val="8"/>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появившегося на работе в состоянии алкогольного, наркотического или токсического опьянения,</w:t>
      </w:r>
    </w:p>
    <w:p>
      <w:pPr>
        <w:spacing w:after="0" w:line="15" w:lineRule="exact"/>
        <w:rPr>
          <w:rFonts w:ascii="Times New Roman" w:cs="Times New Roman" w:eastAsia="Times New Roman" w:hAnsi="Times New Roman"/>
          <w:sz w:val="28"/>
          <w:szCs w:val="28"/>
          <w:i w:val="1"/>
          <w:iCs w:val="1"/>
          <w:color w:val="auto"/>
        </w:rPr>
      </w:pPr>
    </w:p>
    <w:p>
      <w:pPr>
        <w:ind w:left="620" w:right="20" w:firstLine="72"/>
        <w:spacing w:after="0" w:line="234" w:lineRule="auto"/>
        <w:tabs>
          <w:tab w:leader="none" w:pos="884" w:val="left"/>
        </w:tabs>
        <w:numPr>
          <w:ilvl w:val="1"/>
          <w:numId w:val="8"/>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не прошедшего в установленном порядке обучение и проверку знаний и навыков в области охраны труда,</w:t>
      </w:r>
    </w:p>
    <w:p>
      <w:pPr>
        <w:spacing w:after="0" w:line="15" w:lineRule="exact"/>
        <w:rPr>
          <w:rFonts w:ascii="Times New Roman" w:cs="Times New Roman" w:eastAsia="Times New Roman" w:hAnsi="Times New Roman"/>
          <w:sz w:val="28"/>
          <w:szCs w:val="28"/>
          <w:i w:val="1"/>
          <w:iCs w:val="1"/>
          <w:color w:val="auto"/>
        </w:rPr>
      </w:pPr>
    </w:p>
    <w:p>
      <w:pPr>
        <w:jc w:val="both"/>
        <w:ind w:left="620" w:right="2080" w:firstLine="72"/>
        <w:spacing w:after="0" w:line="245" w:lineRule="auto"/>
        <w:tabs>
          <w:tab w:leader="none" w:pos="855" w:val="left"/>
        </w:tabs>
        <w:numPr>
          <w:ilvl w:val="1"/>
          <w:numId w:val="8"/>
        </w:numPr>
        <w:rPr>
          <w:rFonts w:ascii="Times New Roman" w:cs="Times New Roman" w:eastAsia="Times New Roman" w:hAnsi="Times New Roman"/>
          <w:sz w:val="27"/>
          <w:szCs w:val="27"/>
          <w:i w:val="1"/>
          <w:iCs w:val="1"/>
          <w:color w:val="auto"/>
        </w:rPr>
      </w:pPr>
      <w:r>
        <w:rPr>
          <w:rFonts w:ascii="Times New Roman" w:cs="Times New Roman" w:eastAsia="Times New Roman" w:hAnsi="Times New Roman"/>
          <w:sz w:val="27"/>
          <w:szCs w:val="27"/>
          <w:i w:val="1"/>
          <w:iCs w:val="1"/>
          <w:color w:val="auto"/>
        </w:rPr>
        <w:t>не прошедшего в установленном порядке обязательный предварительный и периодический медицинский осмотр,</w:t>
      </w:r>
    </w:p>
    <w:p>
      <w:pPr>
        <w:spacing w:after="0" w:line="9" w:lineRule="exact"/>
        <w:rPr>
          <w:rFonts w:ascii="Times New Roman" w:cs="Times New Roman" w:eastAsia="Times New Roman" w:hAnsi="Times New Roman"/>
          <w:sz w:val="27"/>
          <w:szCs w:val="27"/>
          <w:i w:val="1"/>
          <w:iCs w:val="1"/>
          <w:color w:val="auto"/>
        </w:rPr>
      </w:pPr>
    </w:p>
    <w:p>
      <w:pPr>
        <w:ind w:left="620" w:right="680" w:firstLine="72"/>
        <w:spacing w:after="0" w:line="235" w:lineRule="auto"/>
        <w:tabs>
          <w:tab w:leader="none" w:pos="855" w:val="left"/>
        </w:tabs>
        <w:numPr>
          <w:ilvl w:val="1"/>
          <w:numId w:val="8"/>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если выявлены (в соответствии с медицинским заключением) противопоказания для выполнения работы, обусловленной трудовым договором,</w:t>
      </w:r>
    </w:p>
    <w:p>
      <w:pPr>
        <w:sectPr>
          <w:pgSz w:w="11900" w:h="16838" w:orient="portrait"/>
          <w:cols w:equalWidth="0" w:num="1">
            <w:col w:w="9620"/>
          </w:cols>
          <w:pgMar w:left="1440" w:top="1002" w:right="844" w:bottom="144" w:gutter="0" w:footer="0" w:header="0"/>
        </w:sectPr>
      </w:pPr>
    </w:p>
    <w:p>
      <w:pPr>
        <w:spacing w:after="0" w:line="13"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8"/>
          <w:szCs w:val="28"/>
          <w:color w:val="auto"/>
        </w:rPr>
        <w:t>5</w:t>
      </w:r>
    </w:p>
    <w:p>
      <w:pPr>
        <w:sectPr>
          <w:pgSz w:w="11900" w:h="16838" w:orient="portrait"/>
          <w:cols w:equalWidth="0" w:num="1">
            <w:col w:w="9620"/>
          </w:cols>
          <w:pgMar w:left="1440" w:top="1002" w:right="844" w:bottom="144" w:gutter="0" w:footer="0" w:header="0"/>
          <w:type w:val="continuous"/>
        </w:sectPr>
      </w:pPr>
    </w:p>
    <w:p>
      <w:pPr>
        <w:ind w:left="620" w:right="80" w:firstLine="72"/>
        <w:spacing w:after="0" w:line="236" w:lineRule="auto"/>
        <w:tabs>
          <w:tab w:leader="none" w:pos="855" w:val="left"/>
        </w:tabs>
        <w:numPr>
          <w:ilvl w:val="0"/>
          <w:numId w:val="9"/>
        </w:numPr>
        <w:rPr>
          <w:rFonts w:ascii="Times New Roman" w:cs="Times New Roman" w:eastAsia="Times New Roman" w:hAnsi="Times New Roman"/>
          <w:sz w:val="28"/>
          <w:szCs w:val="28"/>
          <w:i w:val="1"/>
          <w:iCs w:val="1"/>
          <w:color w:val="auto"/>
        </w:rPr>
      </w:pPr>
      <w:r>
        <w:rPr>
          <w:rFonts w:ascii="Times New Roman" w:cs="Times New Roman" w:eastAsia="Times New Roman" w:hAnsi="Times New Roman"/>
          <w:sz w:val="28"/>
          <w:szCs w:val="28"/>
          <w:i w:val="1"/>
          <w:iCs w:val="1"/>
          <w:color w:val="auto"/>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3120" w:hanging="368"/>
        <w:spacing w:after="0"/>
        <w:tabs>
          <w:tab w:leader="none" w:pos="3120" w:val="left"/>
        </w:tabs>
        <w:numPr>
          <w:ilvl w:val="1"/>
          <w:numId w:val="1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Права и обязанности работников</w:t>
      </w:r>
    </w:p>
    <w:p>
      <w:pPr>
        <w:ind w:left="620"/>
        <w:spacing w:after="0" w:line="236"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3.1.   Работник  имеет  право на:</w:t>
      </w:r>
    </w:p>
    <w:p>
      <w:pPr>
        <w:spacing w:after="0" w:line="15" w:lineRule="exact"/>
        <w:rPr>
          <w:rFonts w:ascii="Times New Roman" w:cs="Times New Roman" w:eastAsia="Times New Roman" w:hAnsi="Times New Roman"/>
          <w:sz w:val="28"/>
          <w:szCs w:val="28"/>
          <w:b w:val="1"/>
          <w:bCs w:val="1"/>
          <w:color w:val="auto"/>
        </w:rPr>
      </w:pPr>
    </w:p>
    <w:p>
      <w:pPr>
        <w:ind w:left="620" w:right="260"/>
        <w:spacing w:after="0" w:line="235" w:lineRule="auto"/>
        <w:tabs>
          <w:tab w:leader="none" w:pos="783"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заключение, изменение и расторжение трудового договора в порядке и на условиях, установленных Трудовым кодексом РФ;</w:t>
      </w:r>
    </w:p>
    <w:p>
      <w:pPr>
        <w:spacing w:after="0" w:line="2" w:lineRule="exact"/>
        <w:rPr>
          <w:rFonts w:ascii="Times New Roman" w:cs="Times New Roman" w:eastAsia="Times New Roman" w:hAnsi="Times New Roman"/>
          <w:sz w:val="28"/>
          <w:szCs w:val="28"/>
          <w:color w:val="auto"/>
        </w:rPr>
      </w:pPr>
    </w:p>
    <w:p>
      <w:pPr>
        <w:ind w:left="780" w:hanging="160"/>
        <w:spacing w:after="0"/>
        <w:tabs>
          <w:tab w:leader="none" w:pos="78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предоставление  работы, обусловленной трудовым  договором;</w:t>
      </w:r>
    </w:p>
    <w:p>
      <w:pPr>
        <w:spacing w:after="0" w:line="15" w:lineRule="exact"/>
        <w:rPr>
          <w:rFonts w:ascii="Times New Roman" w:cs="Times New Roman" w:eastAsia="Times New Roman" w:hAnsi="Times New Roman"/>
          <w:sz w:val="28"/>
          <w:szCs w:val="28"/>
          <w:color w:val="auto"/>
        </w:rPr>
      </w:pPr>
    </w:p>
    <w:p>
      <w:pPr>
        <w:ind w:left="620" w:right="1060"/>
        <w:spacing w:after="0" w:line="235" w:lineRule="auto"/>
        <w:tabs>
          <w:tab w:leader="none" w:pos="783"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рабочее место, соответствующее условиям, предусмотренным государственным стандартам организации и безопасности труда и коллективным договором;</w:t>
      </w:r>
    </w:p>
    <w:p>
      <w:pPr>
        <w:spacing w:after="0" w:line="19" w:lineRule="exact"/>
        <w:rPr>
          <w:rFonts w:ascii="Times New Roman" w:cs="Times New Roman" w:eastAsia="Times New Roman" w:hAnsi="Times New Roman"/>
          <w:sz w:val="28"/>
          <w:szCs w:val="28"/>
          <w:color w:val="auto"/>
        </w:rPr>
      </w:pPr>
    </w:p>
    <w:p>
      <w:pPr>
        <w:ind w:left="620" w:right="200"/>
        <w:spacing w:after="0" w:line="236" w:lineRule="auto"/>
        <w:tabs>
          <w:tab w:leader="none" w:pos="783"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pPr>
        <w:spacing w:after="0" w:line="15" w:lineRule="exact"/>
        <w:rPr>
          <w:rFonts w:ascii="Times New Roman" w:cs="Times New Roman" w:eastAsia="Times New Roman" w:hAnsi="Times New Roman"/>
          <w:sz w:val="28"/>
          <w:szCs w:val="28"/>
          <w:color w:val="auto"/>
        </w:rPr>
      </w:pPr>
    </w:p>
    <w:p>
      <w:pPr>
        <w:ind w:left="620" w:right="740"/>
        <w:spacing w:after="0" w:line="234" w:lineRule="auto"/>
        <w:tabs>
          <w:tab w:leader="none" w:pos="783"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отдых, предоставление еженедельного выходного дня, нерабочих праздничных дней, оплачиваемых ежегодных удлиненных отпусков;</w:t>
      </w:r>
    </w:p>
    <w:p>
      <w:pPr>
        <w:ind w:left="780" w:hanging="160"/>
        <w:spacing w:after="0"/>
        <w:tabs>
          <w:tab w:leader="none" w:pos="78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повышение своей квалификации;</w:t>
      </w:r>
    </w:p>
    <w:p>
      <w:pPr>
        <w:spacing w:after="0" w:line="15" w:lineRule="exact"/>
        <w:rPr>
          <w:rFonts w:ascii="Times New Roman" w:cs="Times New Roman" w:eastAsia="Times New Roman" w:hAnsi="Times New Roman"/>
          <w:sz w:val="28"/>
          <w:szCs w:val="28"/>
          <w:color w:val="auto"/>
        </w:rPr>
      </w:pPr>
    </w:p>
    <w:p>
      <w:pPr>
        <w:ind w:left="620" w:right="760"/>
        <w:spacing w:after="0" w:line="235" w:lineRule="auto"/>
        <w:tabs>
          <w:tab w:leader="none" w:pos="783"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защиту своих трудовых прав, свобод, законных интересов всеми не запрещенными законом способами;</w:t>
      </w:r>
    </w:p>
    <w:p>
      <w:pPr>
        <w:spacing w:after="0" w:line="17" w:lineRule="exact"/>
        <w:rPr>
          <w:rFonts w:ascii="Times New Roman" w:cs="Times New Roman" w:eastAsia="Times New Roman" w:hAnsi="Times New Roman"/>
          <w:sz w:val="28"/>
          <w:szCs w:val="28"/>
          <w:color w:val="auto"/>
        </w:rPr>
      </w:pPr>
    </w:p>
    <w:p>
      <w:pPr>
        <w:ind w:left="620" w:right="360"/>
        <w:spacing w:after="0" w:line="234" w:lineRule="auto"/>
        <w:tabs>
          <w:tab w:leader="none" w:pos="783"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возмещение вреда, причиненного работнику в связи с исполнением им трудовых обязанностей;</w:t>
      </w:r>
    </w:p>
    <w:p>
      <w:pPr>
        <w:spacing w:after="0" w:line="15" w:lineRule="exact"/>
        <w:rPr>
          <w:rFonts w:ascii="Times New Roman" w:cs="Times New Roman" w:eastAsia="Times New Roman" w:hAnsi="Times New Roman"/>
          <w:sz w:val="28"/>
          <w:szCs w:val="28"/>
          <w:color w:val="auto"/>
        </w:rPr>
      </w:pPr>
    </w:p>
    <w:p>
      <w:pPr>
        <w:ind w:left="620" w:right="780"/>
        <w:spacing w:after="0" w:line="234" w:lineRule="auto"/>
        <w:tabs>
          <w:tab w:leader="none" w:pos="783"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обязательное социальное страхование в случаях, предусмотренных федеральными законами.</w:t>
      </w:r>
    </w:p>
    <w:p>
      <w:pPr>
        <w:spacing w:after="0" w:line="322"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3.2. Все работники Центра обязаны:</w:t>
      </w:r>
    </w:p>
    <w:p>
      <w:pPr>
        <w:spacing w:after="0" w:line="15" w:lineRule="exact"/>
        <w:rPr>
          <w:sz w:val="20"/>
          <w:szCs w:val="20"/>
          <w:color w:val="auto"/>
        </w:rPr>
      </w:pPr>
    </w:p>
    <w:p>
      <w:pPr>
        <w:jc w:val="both"/>
        <w:ind w:left="620"/>
        <w:spacing w:after="0" w:line="237" w:lineRule="auto"/>
        <w:tabs>
          <w:tab w:leader="none" w:pos="807"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работать добросовестно, соблюдать дисциплину труда, своевременно и точно исполнять распоряжения администрации Центра, использовать своё рабочее время для полезного труда, воздерживаться от действий, мешающих другим работникам выполнять их трудовые обязанности, вовремя приходить на работу;</w:t>
      </w:r>
    </w:p>
    <w:p>
      <w:pPr>
        <w:spacing w:after="0" w:line="3" w:lineRule="exact"/>
        <w:rPr>
          <w:rFonts w:ascii="Times New Roman" w:cs="Times New Roman" w:eastAsia="Times New Roman" w:hAnsi="Times New Roman"/>
          <w:sz w:val="28"/>
          <w:szCs w:val="28"/>
          <w:color w:val="auto"/>
        </w:rPr>
      </w:pPr>
    </w:p>
    <w:p>
      <w:pPr>
        <w:ind w:left="780" w:hanging="160"/>
        <w:spacing w:after="0"/>
        <w:tabs>
          <w:tab w:leader="none" w:pos="78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повышать свою  квалификацию не реже чем один раз в 5 лет;</w:t>
      </w:r>
    </w:p>
    <w:p>
      <w:pPr>
        <w:spacing w:after="0" w:line="19" w:lineRule="exact"/>
        <w:rPr>
          <w:rFonts w:ascii="Times New Roman" w:cs="Times New Roman" w:eastAsia="Times New Roman" w:hAnsi="Times New Roman"/>
          <w:sz w:val="28"/>
          <w:szCs w:val="28"/>
          <w:color w:val="auto"/>
        </w:rPr>
      </w:pPr>
    </w:p>
    <w:p>
      <w:pPr>
        <w:ind w:left="620" w:right="20"/>
        <w:spacing w:after="0" w:line="234" w:lineRule="auto"/>
        <w:tabs>
          <w:tab w:leader="none" w:pos="817"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соблюдать требования правил охраны труда и техники безопасности, о всех случаях травматизма незамедлительно сообщать администрации;</w:t>
      </w:r>
    </w:p>
    <w:p>
      <w:pPr>
        <w:spacing w:after="0" w:line="15" w:lineRule="exact"/>
        <w:rPr>
          <w:rFonts w:ascii="Times New Roman" w:cs="Times New Roman" w:eastAsia="Times New Roman" w:hAnsi="Times New Roman"/>
          <w:sz w:val="28"/>
          <w:szCs w:val="28"/>
          <w:color w:val="auto"/>
        </w:rPr>
      </w:pPr>
    </w:p>
    <w:p>
      <w:pPr>
        <w:jc w:val="both"/>
        <w:ind w:left="620" w:right="20"/>
        <w:spacing w:after="0" w:line="235" w:lineRule="auto"/>
        <w:tabs>
          <w:tab w:leader="none" w:pos="793"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проходить в установленные сроки периодические медицинские осмотры, соблюдать санитарные правила, гигиену труда, пользоваться выданными средствами индивидуальной защиты;</w:t>
      </w:r>
    </w:p>
    <w:p>
      <w:pPr>
        <w:spacing w:after="0" w:line="19" w:lineRule="exact"/>
        <w:rPr>
          <w:rFonts w:ascii="Times New Roman" w:cs="Times New Roman" w:eastAsia="Times New Roman" w:hAnsi="Times New Roman"/>
          <w:sz w:val="28"/>
          <w:szCs w:val="28"/>
          <w:color w:val="auto"/>
        </w:rPr>
      </w:pPr>
    </w:p>
    <w:p>
      <w:pPr>
        <w:ind w:left="620" w:right="20"/>
        <w:spacing w:after="0" w:line="234" w:lineRule="auto"/>
        <w:tabs>
          <w:tab w:leader="none" w:pos="793"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соблюдать правила пожарной безопасности и пользования помещениями центра;</w:t>
      </w:r>
    </w:p>
    <w:p>
      <w:pPr>
        <w:spacing w:after="0" w:line="15" w:lineRule="exact"/>
        <w:rPr>
          <w:rFonts w:ascii="Times New Roman" w:cs="Times New Roman" w:eastAsia="Times New Roman" w:hAnsi="Times New Roman"/>
          <w:sz w:val="28"/>
          <w:szCs w:val="28"/>
          <w:color w:val="auto"/>
        </w:rPr>
      </w:pPr>
    </w:p>
    <w:p>
      <w:pPr>
        <w:ind w:left="620"/>
        <w:spacing w:after="0" w:line="235" w:lineRule="auto"/>
        <w:tabs>
          <w:tab w:leader="none" w:pos="783"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содержать рабочее место, мебель, оборудование и приспособления в исправном и аккуратном состоянии, соблюдать чистоту в помещениях центра;</w:t>
      </w:r>
    </w:p>
    <w:p>
      <w:pPr>
        <w:spacing w:after="0" w:line="3" w:lineRule="exact"/>
        <w:rPr>
          <w:rFonts w:ascii="Times New Roman" w:cs="Times New Roman" w:eastAsia="Times New Roman" w:hAnsi="Times New Roman"/>
          <w:sz w:val="28"/>
          <w:szCs w:val="28"/>
          <w:color w:val="auto"/>
        </w:rPr>
      </w:pPr>
    </w:p>
    <w:p>
      <w:pPr>
        <w:ind w:left="780" w:hanging="160"/>
        <w:spacing w:after="0"/>
        <w:tabs>
          <w:tab w:leader="none" w:pos="78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соблюдать Правила внутреннего трудового распорядка центра;</w:t>
      </w:r>
    </w:p>
    <w:p>
      <w:pPr>
        <w:sectPr>
          <w:pgSz w:w="11900" w:h="16838" w:orient="portrait"/>
          <w:cols w:equalWidth="0" w:num="1">
            <w:col w:w="9620"/>
          </w:cols>
          <w:pgMar w:left="1440" w:top="1002" w:right="844" w:bottom="144" w:gutter="0" w:footer="0" w:header="0"/>
        </w:sectPr>
      </w:pPr>
    </w:p>
    <w:p>
      <w:pPr>
        <w:spacing w:after="0" w:line="331"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8"/>
          <w:szCs w:val="28"/>
          <w:color w:val="auto"/>
        </w:rPr>
        <w:t>6</w:t>
      </w:r>
    </w:p>
    <w:p>
      <w:pPr>
        <w:sectPr>
          <w:pgSz w:w="11900" w:h="16838" w:orient="portrait"/>
          <w:cols w:equalWidth="0" w:num="1">
            <w:col w:w="9620"/>
          </w:cols>
          <w:pgMar w:left="1440" w:top="1002" w:right="844" w:bottom="144" w:gutter="0" w:footer="0" w:header="0"/>
          <w:type w:val="continuous"/>
        </w:sectPr>
      </w:pPr>
    </w:p>
    <w:p>
      <w:pPr>
        <w:ind w:left="620" w:right="20"/>
        <w:spacing w:after="0" w:line="234" w:lineRule="auto"/>
        <w:tabs>
          <w:tab w:leader="none" w:pos="1014"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сберечь имущество центра, бережно использовать материалы, рационально расходовать электроэнергию, тепло, воду;</w:t>
      </w:r>
    </w:p>
    <w:p>
      <w:pPr>
        <w:spacing w:after="0" w:line="15" w:lineRule="exact"/>
        <w:rPr>
          <w:rFonts w:ascii="Times New Roman" w:cs="Times New Roman" w:eastAsia="Times New Roman" w:hAnsi="Times New Roman"/>
          <w:sz w:val="28"/>
          <w:szCs w:val="28"/>
          <w:color w:val="auto"/>
        </w:rPr>
      </w:pPr>
    </w:p>
    <w:p>
      <w:pPr>
        <w:jc w:val="both"/>
        <w:ind w:left="620" w:right="20"/>
        <w:spacing w:after="0" w:line="236" w:lineRule="auto"/>
        <w:tabs>
          <w:tab w:leader="none" w:pos="874"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вести себя достойно на работе, в общественных местах, соблюдать этические нормы поведения в коллективе, быть внимательным и вежливым с родителями и членами коллектива центра;</w:t>
      </w:r>
    </w:p>
    <w:p>
      <w:pPr>
        <w:spacing w:after="0" w:line="15" w:lineRule="exact"/>
        <w:rPr>
          <w:rFonts w:ascii="Times New Roman" w:cs="Times New Roman" w:eastAsia="Times New Roman" w:hAnsi="Times New Roman"/>
          <w:sz w:val="28"/>
          <w:szCs w:val="28"/>
          <w:color w:val="auto"/>
        </w:rPr>
      </w:pPr>
    </w:p>
    <w:p>
      <w:pPr>
        <w:jc w:val="both"/>
        <w:ind w:left="620"/>
        <w:spacing w:after="0" w:line="235" w:lineRule="auto"/>
        <w:tabs>
          <w:tab w:leader="none" w:pos="1076"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своевременно заполнять и аккуратно вести установленную документацию. Круг конкретных функциональных обязанностей, которые каждый работник выполняет по своей должности, специальности и</w:t>
      </w:r>
    </w:p>
    <w:p>
      <w:pPr>
        <w:spacing w:after="0" w:line="19" w:lineRule="exact"/>
        <w:rPr>
          <w:rFonts w:ascii="Times New Roman" w:cs="Times New Roman" w:eastAsia="Times New Roman" w:hAnsi="Times New Roman"/>
          <w:sz w:val="28"/>
          <w:szCs w:val="28"/>
          <w:color w:val="auto"/>
        </w:rPr>
      </w:pPr>
    </w:p>
    <w:p>
      <w:pPr>
        <w:jc w:val="both"/>
        <w:ind w:left="62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квалификации, определяется должностными инструкциями, утверждёнными директором центра на основании квалификационных характеристик, тарифно-квалификационных справочников и нормативных документов.</w:t>
      </w:r>
    </w:p>
    <w:p>
      <w:pPr>
        <w:spacing w:after="0" w:line="346" w:lineRule="exact"/>
        <w:rPr>
          <w:rFonts w:ascii="Times New Roman" w:cs="Times New Roman" w:eastAsia="Times New Roman" w:hAnsi="Times New Roman"/>
          <w:sz w:val="28"/>
          <w:szCs w:val="28"/>
          <w:color w:val="auto"/>
        </w:rPr>
      </w:pPr>
    </w:p>
    <w:p>
      <w:pPr>
        <w:ind w:left="620" w:right="2000" w:firstLine="1988"/>
        <w:spacing w:after="0" w:line="232" w:lineRule="auto"/>
        <w:tabs>
          <w:tab w:leader="none" w:pos="2968" w:val="left"/>
        </w:tabs>
        <w:numPr>
          <w:ilvl w:val="1"/>
          <w:numId w:val="1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 xml:space="preserve">Права и обязанности работодателя </w:t>
      </w:r>
      <w:r>
        <w:rPr>
          <w:rFonts w:ascii="Times New Roman" w:cs="Times New Roman" w:eastAsia="Times New Roman" w:hAnsi="Times New Roman"/>
          <w:sz w:val="28"/>
          <w:szCs w:val="28"/>
          <w:color w:val="auto"/>
        </w:rPr>
        <w:t>Администрация центра обязана:</w:t>
      </w:r>
    </w:p>
    <w:p>
      <w:pPr>
        <w:spacing w:after="0" w:line="16" w:lineRule="exact"/>
        <w:rPr>
          <w:rFonts w:ascii="Times New Roman" w:cs="Times New Roman" w:eastAsia="Times New Roman" w:hAnsi="Times New Roman"/>
          <w:sz w:val="28"/>
          <w:szCs w:val="28"/>
          <w:b w:val="1"/>
          <w:bCs w:val="1"/>
          <w:color w:val="auto"/>
        </w:rPr>
      </w:pPr>
    </w:p>
    <w:p>
      <w:pPr>
        <w:jc w:val="both"/>
        <w:ind w:left="620"/>
        <w:spacing w:after="0" w:line="237"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4.1. Организовать труд педагогов и других работников центра так, чтобы каждый работал по своей специальности и квалификации, закрепить за каждым работником определённое рабочее место, своевременно знакомить с расписанием занятий и графиками работы, сообщать педагогическим работникам до ухода в отпуск их нагрузку на следующий учебный год.</w:t>
      </w:r>
    </w:p>
    <w:p>
      <w:pPr>
        <w:spacing w:after="0" w:line="27" w:lineRule="exact"/>
        <w:rPr>
          <w:rFonts w:ascii="Times New Roman" w:cs="Times New Roman" w:eastAsia="Times New Roman" w:hAnsi="Times New Roman"/>
          <w:sz w:val="28"/>
          <w:szCs w:val="28"/>
          <w:b w:val="1"/>
          <w:bCs w:val="1"/>
          <w:color w:val="auto"/>
        </w:rPr>
      </w:pPr>
    </w:p>
    <w:p>
      <w:pPr>
        <w:jc w:val="both"/>
        <w:ind w:left="620" w:right="20"/>
        <w:spacing w:after="0" w:line="235"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4.2. Обеспечить здоровые и безопасные условия труда и учёбы, исправное состояние помещений, отопления, освещения, вентиляции, инвентаря и прочего оборудования, наличие необходимых в работе материалов.</w:t>
      </w:r>
    </w:p>
    <w:p>
      <w:pPr>
        <w:spacing w:after="0" w:line="19" w:lineRule="exact"/>
        <w:rPr>
          <w:rFonts w:ascii="Times New Roman" w:cs="Times New Roman" w:eastAsia="Times New Roman" w:hAnsi="Times New Roman"/>
          <w:sz w:val="28"/>
          <w:szCs w:val="28"/>
          <w:b w:val="1"/>
          <w:bCs w:val="1"/>
          <w:color w:val="auto"/>
        </w:rPr>
      </w:pPr>
    </w:p>
    <w:p>
      <w:pPr>
        <w:jc w:val="both"/>
        <w:ind w:left="620" w:right="20"/>
        <w:spacing w:after="0" w:line="236"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4.3. Осуществлять контроль за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pPr>
        <w:spacing w:after="0" w:line="15" w:lineRule="exact"/>
        <w:rPr>
          <w:rFonts w:ascii="Times New Roman" w:cs="Times New Roman" w:eastAsia="Times New Roman" w:hAnsi="Times New Roman"/>
          <w:sz w:val="28"/>
          <w:szCs w:val="28"/>
          <w:b w:val="1"/>
          <w:bCs w:val="1"/>
          <w:color w:val="auto"/>
        </w:rPr>
      </w:pPr>
    </w:p>
    <w:p>
      <w:pPr>
        <w:jc w:val="both"/>
        <w:ind w:left="620" w:right="20"/>
        <w:spacing w:after="0" w:line="235"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4.4. Совершенствовать организацию труда, обеспечивать выполнение действующих условий оплаты труда, своевременно выдавать заработную плату и пособия.</w:t>
      </w:r>
    </w:p>
    <w:p>
      <w:pPr>
        <w:spacing w:after="0" w:line="19" w:lineRule="exact"/>
        <w:rPr>
          <w:rFonts w:ascii="Times New Roman" w:cs="Times New Roman" w:eastAsia="Times New Roman" w:hAnsi="Times New Roman"/>
          <w:sz w:val="28"/>
          <w:szCs w:val="28"/>
          <w:b w:val="1"/>
          <w:bCs w:val="1"/>
          <w:color w:val="auto"/>
        </w:rPr>
      </w:pPr>
    </w:p>
    <w:p>
      <w:pPr>
        <w:jc w:val="both"/>
        <w:ind w:left="620"/>
        <w:spacing w:after="0" w:line="238"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4.5. Своевременно предоставлять отпуск всем работникам центра в соответствии с графиками, утверждёнными не позднее чем за две недели до наступления календарного года, компенсировать выходы на работу в установленные для данного работника выходной или праздничный день предоставлением другого дня отдыха или двойной оплатой труда, предоставлять отгулы за дежурства во внерабочее время.</w:t>
      </w:r>
    </w:p>
    <w:p>
      <w:pPr>
        <w:spacing w:after="0" w:line="19" w:lineRule="exact"/>
        <w:rPr>
          <w:rFonts w:ascii="Times New Roman" w:cs="Times New Roman" w:eastAsia="Times New Roman" w:hAnsi="Times New Roman"/>
          <w:sz w:val="28"/>
          <w:szCs w:val="28"/>
          <w:b w:val="1"/>
          <w:bCs w:val="1"/>
          <w:color w:val="auto"/>
        </w:rPr>
      </w:pPr>
    </w:p>
    <w:p>
      <w:pPr>
        <w:ind w:left="620" w:right="20"/>
        <w:spacing w:after="0" w:line="234"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4.6. Администрация обязана информировать трудовой коллектив (представительный орган трудового коллектива):</w:t>
      </w:r>
    </w:p>
    <w:p>
      <w:pPr>
        <w:ind w:left="780" w:hanging="160"/>
        <w:spacing w:after="0"/>
        <w:tabs>
          <w:tab w:leader="none" w:pos="78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 перспективах развития  центра;</w:t>
      </w:r>
    </w:p>
    <w:p>
      <w:pPr>
        <w:ind w:left="780" w:hanging="160"/>
        <w:spacing w:after="0"/>
        <w:tabs>
          <w:tab w:leader="none" w:pos="78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  изменениях структуры, штатах центра;</w:t>
      </w:r>
    </w:p>
    <w:p>
      <w:pPr>
        <w:ind w:left="780" w:hanging="160"/>
        <w:spacing w:after="0"/>
        <w:tabs>
          <w:tab w:leader="none" w:pos="78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 бюджете центра, о расходовании  средств.</w:t>
      </w:r>
    </w:p>
    <w:p>
      <w:pPr>
        <w:spacing w:after="0" w:line="15" w:lineRule="exact"/>
        <w:rPr>
          <w:sz w:val="20"/>
          <w:szCs w:val="20"/>
          <w:color w:val="auto"/>
        </w:rPr>
      </w:pPr>
    </w:p>
    <w:p>
      <w:pPr>
        <w:ind w:left="620"/>
        <w:spacing w:after="0" w:line="234" w:lineRule="auto"/>
        <w:rPr>
          <w:sz w:val="20"/>
          <w:szCs w:val="20"/>
          <w:color w:val="auto"/>
        </w:rPr>
      </w:pPr>
      <w:r>
        <w:rPr>
          <w:rFonts w:ascii="Times New Roman" w:cs="Times New Roman" w:eastAsia="Times New Roman" w:hAnsi="Times New Roman"/>
          <w:sz w:val="28"/>
          <w:szCs w:val="28"/>
          <w:color w:val="auto"/>
        </w:rPr>
        <w:t>4.7. Администрация осуществляет внутриучрежденческий контроль, взаимопосещение занятий, мероприятий в соответствии с планом центра.</w:t>
      </w:r>
    </w:p>
    <w:p>
      <w:pPr>
        <w:spacing w:after="0" w:line="326" w:lineRule="exact"/>
        <w:rPr>
          <w:sz w:val="20"/>
          <w:szCs w:val="20"/>
          <w:color w:val="auto"/>
        </w:rPr>
      </w:pPr>
    </w:p>
    <w:p>
      <w:pPr>
        <w:ind w:left="2940"/>
        <w:spacing w:after="0"/>
        <w:rPr>
          <w:sz w:val="20"/>
          <w:szCs w:val="20"/>
          <w:color w:val="auto"/>
        </w:rPr>
      </w:pPr>
      <w:r>
        <w:rPr>
          <w:rFonts w:ascii="Times New Roman" w:cs="Times New Roman" w:eastAsia="Times New Roman" w:hAnsi="Times New Roman"/>
          <w:sz w:val="28"/>
          <w:szCs w:val="28"/>
          <w:b w:val="1"/>
          <w:bCs w:val="1"/>
          <w:color w:val="auto"/>
        </w:rPr>
        <w:t>5.  Рабочее время и время отдыха</w:t>
      </w:r>
    </w:p>
    <w:p>
      <w:pPr>
        <w:sectPr>
          <w:pgSz w:w="11900" w:h="16838" w:orient="portrait"/>
          <w:cols w:equalWidth="0" w:num="1">
            <w:col w:w="9620"/>
          </w:cols>
          <w:pgMar w:left="1440" w:top="1002" w:right="844" w:bottom="144" w:gutter="0" w:footer="0" w:header="0"/>
        </w:sectPr>
      </w:pPr>
    </w:p>
    <w:p>
      <w:pPr>
        <w:spacing w:after="0" w:line="327"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8"/>
          <w:szCs w:val="28"/>
          <w:color w:val="auto"/>
        </w:rPr>
        <w:t>7</w:t>
      </w:r>
    </w:p>
    <w:p>
      <w:pPr>
        <w:sectPr>
          <w:pgSz w:w="11900" w:h="16838" w:orient="portrait"/>
          <w:cols w:equalWidth="0" w:num="1">
            <w:col w:w="9620"/>
          </w:cols>
          <w:pgMar w:left="1440" w:top="1002" w:right="844" w:bottom="144" w:gutter="0" w:footer="0" w:header="0"/>
          <w:type w:val="continuous"/>
        </w:sectPr>
      </w:pPr>
    </w:p>
    <w:p>
      <w:pPr>
        <w:jc w:val="both"/>
        <w:ind w:left="620"/>
        <w:spacing w:after="0" w:line="234" w:lineRule="auto"/>
        <w:rPr>
          <w:sz w:val="20"/>
          <w:szCs w:val="20"/>
          <w:color w:val="auto"/>
        </w:rPr>
      </w:pPr>
      <w:r>
        <w:rPr>
          <w:rFonts w:ascii="Times New Roman" w:cs="Times New Roman" w:eastAsia="Times New Roman" w:hAnsi="Times New Roman"/>
          <w:sz w:val="28"/>
          <w:szCs w:val="28"/>
          <w:color w:val="auto"/>
        </w:rPr>
        <w:t>5.1. В центре устанавливается 5-дневная рабочая неделя с двумя выходными днями. Продолжительность дня (смены) для руководящего,</w:t>
      </w:r>
    </w:p>
    <w:p>
      <w:pPr>
        <w:spacing w:after="0" w:line="15" w:lineRule="exact"/>
        <w:rPr>
          <w:sz w:val="20"/>
          <w:szCs w:val="20"/>
          <w:color w:val="auto"/>
        </w:rPr>
      </w:pPr>
    </w:p>
    <w:p>
      <w:pPr>
        <w:jc w:val="both"/>
        <w:ind w:left="620"/>
        <w:spacing w:after="0" w:line="234" w:lineRule="auto"/>
        <w:rPr>
          <w:sz w:val="20"/>
          <w:szCs w:val="20"/>
          <w:color w:val="auto"/>
        </w:rPr>
      </w:pPr>
      <w:r>
        <w:rPr>
          <w:rFonts w:ascii="Times New Roman" w:cs="Times New Roman" w:eastAsia="Times New Roman" w:hAnsi="Times New Roman"/>
          <w:sz w:val="28"/>
          <w:szCs w:val="28"/>
          <w:color w:val="auto"/>
        </w:rPr>
        <w:t>административно-хозяйственного, обслуживающего и учебно-вспомогательного персонала определяется графиком работы.</w:t>
      </w:r>
    </w:p>
    <w:p>
      <w:pPr>
        <w:spacing w:after="0" w:line="16" w:lineRule="exact"/>
        <w:rPr>
          <w:sz w:val="20"/>
          <w:szCs w:val="20"/>
          <w:color w:val="auto"/>
        </w:rPr>
      </w:pPr>
    </w:p>
    <w:p>
      <w:pPr>
        <w:jc w:val="both"/>
        <w:ind w:left="620" w:right="20" w:firstLine="211"/>
        <w:spacing w:after="0" w:line="237" w:lineRule="auto"/>
        <w:rPr>
          <w:sz w:val="20"/>
          <w:szCs w:val="20"/>
          <w:color w:val="auto"/>
        </w:rPr>
      </w:pPr>
      <w:r>
        <w:rPr>
          <w:rFonts w:ascii="Times New Roman" w:cs="Times New Roman" w:eastAsia="Times New Roman" w:hAnsi="Times New Roman"/>
          <w:sz w:val="28"/>
          <w:szCs w:val="28"/>
          <w:color w:val="auto"/>
        </w:rPr>
        <w:t>Графики работы утверждаются директором центра по согласованию с профсоюзным органом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месяц до их введения в действие.</w:t>
      </w:r>
    </w:p>
    <w:p>
      <w:pPr>
        <w:spacing w:after="0" w:line="7"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5.2. Режим работы устанавливается с 8.00. часов до 16.12. часов.</w:t>
      </w:r>
    </w:p>
    <w:p>
      <w:pPr>
        <w:ind w:left="620"/>
        <w:spacing w:after="0"/>
        <w:rPr>
          <w:sz w:val="20"/>
          <w:szCs w:val="20"/>
          <w:color w:val="auto"/>
        </w:rPr>
      </w:pPr>
      <w:r>
        <w:rPr>
          <w:rFonts w:ascii="Times New Roman" w:cs="Times New Roman" w:eastAsia="Times New Roman" w:hAnsi="Times New Roman"/>
          <w:sz w:val="28"/>
          <w:szCs w:val="28"/>
          <w:color w:val="auto"/>
        </w:rPr>
        <w:t>Обеденный перерыв с 12.00 до 13.00 часов.</w:t>
      </w:r>
    </w:p>
    <w:p>
      <w:pPr>
        <w:spacing w:after="0" w:line="15" w:lineRule="exact"/>
        <w:rPr>
          <w:sz w:val="20"/>
          <w:szCs w:val="20"/>
          <w:color w:val="auto"/>
        </w:rPr>
      </w:pPr>
    </w:p>
    <w:p>
      <w:pPr>
        <w:jc w:val="both"/>
        <w:ind w:left="620" w:right="20" w:firstLine="72"/>
        <w:spacing w:after="0" w:line="235" w:lineRule="auto"/>
        <w:rPr>
          <w:sz w:val="20"/>
          <w:szCs w:val="20"/>
          <w:color w:val="auto"/>
        </w:rPr>
      </w:pPr>
      <w:r>
        <w:rPr>
          <w:rFonts w:ascii="Times New Roman" w:cs="Times New Roman" w:eastAsia="Times New Roman" w:hAnsi="Times New Roman"/>
          <w:sz w:val="28"/>
          <w:szCs w:val="28"/>
          <w:color w:val="auto"/>
        </w:rPr>
        <w:t>5.3.Работа в установленные для работников графиками выходные дни запрещена и может иметь место лишь в случаях, предусмотренных законодательством.</w:t>
      </w:r>
    </w:p>
    <w:p>
      <w:pPr>
        <w:spacing w:after="0" w:line="19" w:lineRule="exact"/>
        <w:rPr>
          <w:sz w:val="20"/>
          <w:szCs w:val="20"/>
          <w:color w:val="auto"/>
        </w:rPr>
      </w:pPr>
    </w:p>
    <w:p>
      <w:pPr>
        <w:jc w:val="both"/>
        <w:ind w:left="620" w:right="20" w:firstLine="283"/>
        <w:spacing w:after="0" w:line="236" w:lineRule="auto"/>
        <w:rPr>
          <w:sz w:val="20"/>
          <w:szCs w:val="20"/>
          <w:color w:val="auto"/>
        </w:rPr>
      </w:pPr>
      <w:r>
        <w:rPr>
          <w:rFonts w:ascii="Times New Roman" w:cs="Times New Roman" w:eastAsia="Times New Roman" w:hAnsi="Times New Roman"/>
          <w:sz w:val="28"/>
          <w:szCs w:val="28"/>
          <w:color w:val="auto"/>
        </w:rPr>
        <w:t>Дежурства во внерабочее время допускаются в исключительных случаях, не чаще одного раза в месяц с последующими предоставлением отгулов той же продолжительности, что и дежурство.</w:t>
      </w:r>
    </w:p>
    <w:p>
      <w:pPr>
        <w:spacing w:after="0" w:line="16" w:lineRule="exact"/>
        <w:rPr>
          <w:sz w:val="20"/>
          <w:szCs w:val="20"/>
          <w:color w:val="auto"/>
        </w:rPr>
      </w:pPr>
    </w:p>
    <w:p>
      <w:pPr>
        <w:jc w:val="both"/>
        <w:ind w:left="620"/>
        <w:spacing w:after="0" w:line="235" w:lineRule="auto"/>
        <w:rPr>
          <w:sz w:val="20"/>
          <w:szCs w:val="20"/>
          <w:color w:val="auto"/>
        </w:rPr>
      </w:pPr>
      <w:r>
        <w:rPr>
          <w:rFonts w:ascii="Times New Roman" w:cs="Times New Roman" w:eastAsia="Times New Roman" w:hAnsi="Times New Roman"/>
          <w:sz w:val="28"/>
          <w:szCs w:val="28"/>
          <w:color w:val="auto"/>
        </w:rPr>
        <w:t>5.4. Расписание занятий составляется педагогами центра, исходя из педагогической целесообразности, с учётом наиболее благоприятного режима труда и отдыха учащихся и максимальной экономии времени</w:t>
      </w:r>
    </w:p>
    <w:p>
      <w:pPr>
        <w:spacing w:after="0" w:line="19" w:lineRule="exact"/>
        <w:rPr>
          <w:sz w:val="20"/>
          <w:szCs w:val="20"/>
          <w:color w:val="auto"/>
        </w:rPr>
      </w:pPr>
    </w:p>
    <w:p>
      <w:pPr>
        <w:jc w:val="both"/>
        <w:ind w:left="620" w:right="20"/>
        <w:spacing w:after="0" w:line="235" w:lineRule="auto"/>
        <w:rPr>
          <w:sz w:val="20"/>
          <w:szCs w:val="20"/>
          <w:color w:val="auto"/>
        </w:rPr>
      </w:pPr>
      <w:r>
        <w:rPr>
          <w:rFonts w:ascii="Times New Roman" w:cs="Times New Roman" w:eastAsia="Times New Roman" w:hAnsi="Times New Roman"/>
          <w:sz w:val="28"/>
          <w:szCs w:val="28"/>
          <w:color w:val="auto"/>
        </w:rPr>
        <w:t>педагогических работников. Расписание занятий утверждается директором центра.</w:t>
      </w:r>
    </w:p>
    <w:p>
      <w:pPr>
        <w:spacing w:after="0" w:line="17" w:lineRule="exact"/>
        <w:rPr>
          <w:sz w:val="20"/>
          <w:szCs w:val="20"/>
          <w:color w:val="auto"/>
        </w:rPr>
      </w:pPr>
    </w:p>
    <w:p>
      <w:pPr>
        <w:jc w:val="both"/>
        <w:ind w:left="620" w:right="20" w:firstLine="283"/>
        <w:spacing w:after="0" w:line="235" w:lineRule="auto"/>
        <w:rPr>
          <w:sz w:val="20"/>
          <w:szCs w:val="20"/>
          <w:color w:val="auto"/>
        </w:rPr>
      </w:pPr>
      <w:r>
        <w:rPr>
          <w:rFonts w:ascii="Times New Roman" w:cs="Times New Roman" w:eastAsia="Times New Roman" w:hAnsi="Times New Roman"/>
          <w:sz w:val="28"/>
          <w:szCs w:val="28"/>
          <w:color w:val="auto"/>
        </w:rPr>
        <w:t>Педагогическим работникам, там где это возможно, предусматривается один методический день в неделю для самостоятельной работы по повышению квалификации.</w:t>
      </w:r>
    </w:p>
    <w:p>
      <w:pPr>
        <w:spacing w:after="0" w:line="19" w:lineRule="exact"/>
        <w:rPr>
          <w:sz w:val="20"/>
          <w:szCs w:val="20"/>
          <w:color w:val="auto"/>
        </w:rPr>
      </w:pPr>
    </w:p>
    <w:p>
      <w:pPr>
        <w:jc w:val="both"/>
        <w:ind w:left="620" w:right="20"/>
        <w:spacing w:after="0" w:line="237" w:lineRule="auto"/>
        <w:rPr>
          <w:sz w:val="20"/>
          <w:szCs w:val="20"/>
          <w:color w:val="auto"/>
        </w:rPr>
      </w:pPr>
      <w:r>
        <w:rPr>
          <w:rFonts w:ascii="Times New Roman" w:cs="Times New Roman" w:eastAsia="Times New Roman" w:hAnsi="Times New Roman"/>
          <w:sz w:val="28"/>
          <w:szCs w:val="28"/>
          <w:color w:val="auto"/>
        </w:rPr>
        <w:t>5.5.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Центре, они могут привлекаться администрацией Центра к педагогической, организационной и методической работе в пределах времени, не превышающего их учебной нагрузки.</w:t>
      </w:r>
    </w:p>
    <w:p>
      <w:pPr>
        <w:spacing w:after="0" w:line="23" w:lineRule="exact"/>
        <w:rPr>
          <w:sz w:val="20"/>
          <w:szCs w:val="20"/>
          <w:color w:val="auto"/>
        </w:rPr>
      </w:pPr>
    </w:p>
    <w:p>
      <w:pPr>
        <w:jc w:val="both"/>
        <w:ind w:left="620" w:right="20" w:firstLine="283"/>
        <w:spacing w:after="0" w:line="237" w:lineRule="auto"/>
        <w:tabs>
          <w:tab w:leader="none" w:pos="1282"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pPr>
        <w:spacing w:after="0" w:line="4" w:lineRule="exact"/>
        <w:rPr>
          <w:rFonts w:ascii="Times New Roman" w:cs="Times New Roman" w:eastAsia="Times New Roman" w:hAnsi="Times New Roman"/>
          <w:sz w:val="28"/>
          <w:szCs w:val="28"/>
          <w:color w:val="auto"/>
        </w:rPr>
      </w:pPr>
    </w:p>
    <w:p>
      <w:pPr>
        <w:ind w:left="6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5.6. Педагогическим и другим работникам Центра запрещается:</w:t>
      </w:r>
    </w:p>
    <w:p>
      <w:pPr>
        <w:spacing w:after="0" w:line="15" w:lineRule="exact"/>
        <w:rPr>
          <w:rFonts w:ascii="Times New Roman" w:cs="Times New Roman" w:eastAsia="Times New Roman" w:hAnsi="Times New Roman"/>
          <w:sz w:val="28"/>
          <w:szCs w:val="28"/>
          <w:color w:val="auto"/>
        </w:rPr>
      </w:pPr>
    </w:p>
    <w:p>
      <w:pPr>
        <w:ind w:left="1180" w:right="940" w:hanging="137"/>
        <w:spacing w:after="0" w:line="234" w:lineRule="auto"/>
        <w:tabs>
          <w:tab w:leader="none" w:pos="1199" w:val="left"/>
        </w:tabs>
        <w:numPr>
          <w:ilvl w:val="1"/>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изменять по своему усмотрению расписание занятий и график работы;</w:t>
      </w:r>
    </w:p>
    <w:p>
      <w:pPr>
        <w:ind w:left="1200" w:hanging="157"/>
        <w:spacing w:after="0"/>
        <w:tabs>
          <w:tab w:leader="none" w:pos="1200" w:val="left"/>
        </w:tabs>
        <w:numPr>
          <w:ilvl w:val="1"/>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отменять, удлинять или сокращать продолжительность занятий и</w:t>
      </w:r>
    </w:p>
    <w:p>
      <w:pPr>
        <w:sectPr>
          <w:pgSz w:w="11900" w:h="16838" w:orient="portrait"/>
          <w:cols w:equalWidth="0" w:num="1">
            <w:col w:w="9620"/>
          </w:cols>
          <w:pgMar w:left="1440" w:top="1002" w:right="844" w:bottom="14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8"/>
          <w:szCs w:val="28"/>
          <w:color w:val="auto"/>
        </w:rPr>
        <w:t>8</w:t>
      </w:r>
    </w:p>
    <w:p>
      <w:pPr>
        <w:sectPr>
          <w:pgSz w:w="11900" w:h="16838" w:orient="portrait"/>
          <w:cols w:equalWidth="0" w:num="1">
            <w:col w:w="9620"/>
          </w:cols>
          <w:pgMar w:left="1440" w:top="1002" w:right="844" w:bottom="144" w:gutter="0" w:footer="0" w:header="0"/>
          <w:type w:val="continuous"/>
        </w:sectPr>
      </w:pPr>
    </w:p>
    <w:p>
      <w:pPr>
        <w:ind w:left="960"/>
        <w:spacing w:after="0"/>
        <w:rPr>
          <w:sz w:val="20"/>
          <w:szCs w:val="20"/>
          <w:color w:val="auto"/>
        </w:rPr>
      </w:pPr>
      <w:r>
        <w:rPr>
          <w:rFonts w:ascii="Times New Roman" w:cs="Times New Roman" w:eastAsia="Times New Roman" w:hAnsi="Times New Roman"/>
          <w:sz w:val="28"/>
          <w:szCs w:val="28"/>
          <w:color w:val="auto"/>
        </w:rPr>
        <w:t>перерывов между ними;</w:t>
      </w:r>
    </w:p>
    <w:p>
      <w:pPr>
        <w:ind w:left="1260" w:hanging="227"/>
        <w:spacing w:after="0"/>
        <w:tabs>
          <w:tab w:leader="none" w:pos="126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удалять учащегося с занятий;</w:t>
      </w:r>
    </w:p>
    <w:p>
      <w:pPr>
        <w:ind w:left="1260" w:hanging="227"/>
        <w:spacing w:after="0"/>
        <w:tabs>
          <w:tab w:leader="none" w:pos="126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курить в помещениях центра.</w:t>
      </w:r>
    </w:p>
    <w:p>
      <w:pPr>
        <w:spacing w:after="0" w:line="15" w:lineRule="exact"/>
        <w:rPr>
          <w:sz w:val="20"/>
          <w:szCs w:val="20"/>
          <w:color w:val="auto"/>
        </w:rPr>
      </w:pPr>
    </w:p>
    <w:p>
      <w:pPr>
        <w:jc w:val="both"/>
        <w:ind w:left="260" w:right="20" w:firstLine="356"/>
        <w:spacing w:after="0" w:line="236" w:lineRule="auto"/>
        <w:rPr>
          <w:sz w:val="20"/>
          <w:szCs w:val="20"/>
          <w:color w:val="auto"/>
        </w:rPr>
      </w:pPr>
      <w:r>
        <w:rPr>
          <w:rFonts w:ascii="Times New Roman" w:cs="Times New Roman" w:eastAsia="Times New Roman" w:hAnsi="Times New Roman"/>
          <w:sz w:val="28"/>
          <w:szCs w:val="28"/>
          <w:color w:val="auto"/>
        </w:rPr>
        <w:t>5.7. Посторонним лицам разрешается присутствовать на занятиях по согласованию с администрацией Центра. Вход в группу после начала занятия разрешается в исключительных случаях только директору Центра и его заместителям.</w:t>
      </w:r>
    </w:p>
    <w:p>
      <w:pPr>
        <w:spacing w:after="0" w:line="21" w:lineRule="exact"/>
        <w:rPr>
          <w:sz w:val="20"/>
          <w:szCs w:val="20"/>
          <w:color w:val="auto"/>
        </w:rPr>
      </w:pPr>
    </w:p>
    <w:p>
      <w:pPr>
        <w:jc w:val="both"/>
        <w:ind w:left="260" w:right="20" w:firstLine="495"/>
        <w:spacing w:after="0" w:line="234" w:lineRule="auto"/>
        <w:rPr>
          <w:sz w:val="20"/>
          <w:szCs w:val="20"/>
          <w:color w:val="auto"/>
        </w:rPr>
      </w:pPr>
      <w:r>
        <w:rPr>
          <w:rFonts w:ascii="Times New Roman" w:cs="Times New Roman" w:eastAsia="Times New Roman" w:hAnsi="Times New Roman"/>
          <w:sz w:val="28"/>
          <w:szCs w:val="28"/>
          <w:color w:val="auto"/>
        </w:rPr>
        <w:t>Во время проведения занятий не разрешается делать педагогическим работникам замечания по поводу их работы в присутствии учащихся.</w:t>
      </w:r>
    </w:p>
    <w:p>
      <w:pPr>
        <w:spacing w:after="0" w:line="20" w:lineRule="exact"/>
        <w:rPr>
          <w:sz w:val="20"/>
          <w:szCs w:val="20"/>
          <w:color w:val="auto"/>
        </w:rPr>
      </w:pPr>
    </w:p>
    <w:p>
      <w:pPr>
        <w:jc w:val="both"/>
        <w:ind w:left="260" w:right="20" w:firstLine="284"/>
        <w:spacing w:after="0" w:line="234" w:lineRule="auto"/>
        <w:rPr>
          <w:sz w:val="20"/>
          <w:szCs w:val="20"/>
          <w:color w:val="auto"/>
        </w:rPr>
      </w:pPr>
      <w:r>
        <w:rPr>
          <w:rFonts w:ascii="Times New Roman" w:cs="Times New Roman" w:eastAsia="Times New Roman" w:hAnsi="Times New Roman"/>
          <w:sz w:val="28"/>
          <w:szCs w:val="28"/>
          <w:color w:val="auto"/>
        </w:rPr>
        <w:t>5.8. Администрация центра организует явки на работу и уход с неё всех работников Центра.</w:t>
      </w:r>
    </w:p>
    <w:p>
      <w:pPr>
        <w:spacing w:after="0" w:line="16" w:lineRule="exact"/>
        <w:rPr>
          <w:sz w:val="20"/>
          <w:szCs w:val="20"/>
          <w:color w:val="auto"/>
        </w:rPr>
      </w:pPr>
    </w:p>
    <w:p>
      <w:pPr>
        <w:jc w:val="both"/>
        <w:ind w:left="260" w:firstLine="495"/>
        <w:spacing w:after="0" w:line="236" w:lineRule="auto"/>
        <w:tabs>
          <w:tab w:leader="none" w:pos="1076" w:val="left"/>
        </w:tabs>
        <w:numPr>
          <w:ilvl w:val="1"/>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pPr>
        <w:spacing w:after="0" w:line="4" w:lineRule="exact"/>
        <w:rPr>
          <w:rFonts w:ascii="Times New Roman" w:cs="Times New Roman" w:eastAsia="Times New Roman" w:hAnsi="Times New Roman"/>
          <w:sz w:val="28"/>
          <w:szCs w:val="28"/>
          <w:color w:val="auto"/>
        </w:rPr>
      </w:pPr>
    </w:p>
    <w:p>
      <w:pPr>
        <w:ind w:left="62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5.9. В помещениях центра запрещается:</w:t>
      </w:r>
    </w:p>
    <w:p>
      <w:pPr>
        <w:ind w:left="840" w:hanging="225"/>
        <w:spacing w:after="0"/>
        <w:tabs>
          <w:tab w:leader="none" w:pos="84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нахождение в верхней одежде и головных уборах;</w:t>
      </w:r>
    </w:p>
    <w:p>
      <w:pPr>
        <w:ind w:left="780" w:hanging="165"/>
        <w:spacing w:after="0"/>
        <w:tabs>
          <w:tab w:leader="none" w:pos="78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громкий разговор и шум в коридорах во время занятий.</w:t>
      </w:r>
    </w:p>
    <w:p>
      <w:pPr>
        <w:spacing w:after="0" w:line="15" w:lineRule="exact"/>
        <w:rPr>
          <w:sz w:val="20"/>
          <w:szCs w:val="20"/>
          <w:color w:val="auto"/>
        </w:rPr>
      </w:pPr>
    </w:p>
    <w:p>
      <w:pPr>
        <w:jc w:val="both"/>
        <w:ind w:left="260" w:firstLine="284"/>
        <w:spacing w:after="0" w:line="238" w:lineRule="auto"/>
        <w:rPr>
          <w:sz w:val="20"/>
          <w:szCs w:val="20"/>
          <w:color w:val="auto"/>
        </w:rPr>
      </w:pPr>
      <w:r>
        <w:rPr>
          <w:rFonts w:ascii="Times New Roman" w:cs="Times New Roman" w:eastAsia="Times New Roman" w:hAnsi="Times New Roman"/>
          <w:sz w:val="28"/>
          <w:szCs w:val="28"/>
          <w:color w:val="auto"/>
        </w:rPr>
        <w:t>5.10. Работникам центра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56 календарных дня. Отпуск предоставляется в соответствии с графиком, утвержденным руководителем по согласованию с профсоюзным комитетом до 15 декабря текущего года.</w:t>
      </w:r>
    </w:p>
    <w:p>
      <w:pPr>
        <w:spacing w:after="0" w:line="17" w:lineRule="exact"/>
        <w:rPr>
          <w:sz w:val="20"/>
          <w:szCs w:val="20"/>
          <w:color w:val="auto"/>
        </w:rPr>
      </w:pPr>
    </w:p>
    <w:p>
      <w:pPr>
        <w:jc w:val="both"/>
        <w:ind w:left="260" w:right="20" w:firstLine="284"/>
        <w:spacing w:after="0" w:line="236" w:lineRule="auto"/>
        <w:rPr>
          <w:sz w:val="20"/>
          <w:szCs w:val="20"/>
          <w:color w:val="auto"/>
        </w:rPr>
      </w:pPr>
      <w:r>
        <w:rPr>
          <w:rFonts w:ascii="Times New Roman" w:cs="Times New Roman" w:eastAsia="Times New Roman" w:hAnsi="Times New Roman"/>
          <w:sz w:val="28"/>
          <w:szCs w:val="28"/>
          <w:color w:val="auto"/>
        </w:rPr>
        <w:t>5.11. В каникулярное время 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pPr>
        <w:spacing w:after="0" w:line="15" w:lineRule="exact"/>
        <w:rPr>
          <w:sz w:val="20"/>
          <w:szCs w:val="20"/>
          <w:color w:val="auto"/>
        </w:rPr>
      </w:pPr>
    </w:p>
    <w:p>
      <w:pPr>
        <w:jc w:val="both"/>
        <w:ind w:left="260" w:firstLine="356"/>
        <w:spacing w:after="0" w:line="237" w:lineRule="auto"/>
        <w:rPr>
          <w:sz w:val="20"/>
          <w:szCs w:val="20"/>
          <w:color w:val="auto"/>
        </w:rPr>
      </w:pPr>
      <w:r>
        <w:rPr>
          <w:rFonts w:ascii="Times New Roman" w:cs="Times New Roman" w:eastAsia="Times New Roman" w:hAnsi="Times New Roman"/>
          <w:sz w:val="28"/>
          <w:szCs w:val="28"/>
          <w:color w:val="auto"/>
        </w:rPr>
        <w:t>5.12. Работникам центра предоставляются дополнительные неоплачиваемые отпуска в соответствии с требованиями ст. ст. 128, 173 Трудового кодекса РФ, а также ежегодные дополнительные оплачиваемые отпуска работникам с ненормированным рабочим днем (ст.119). Перечень должностей с ненормированным рабочим днем: главный бухгалтер, водитель, техник-программист, секретарь-машинистка.</w:t>
      </w:r>
    </w:p>
    <w:p>
      <w:pPr>
        <w:spacing w:after="0" w:line="23" w:lineRule="exact"/>
        <w:rPr>
          <w:sz w:val="20"/>
          <w:szCs w:val="20"/>
          <w:color w:val="auto"/>
        </w:rPr>
      </w:pPr>
    </w:p>
    <w:p>
      <w:pPr>
        <w:ind w:left="260" w:right="100" w:firstLine="423"/>
        <w:spacing w:after="0" w:line="234" w:lineRule="auto"/>
        <w:rPr>
          <w:sz w:val="20"/>
          <w:szCs w:val="20"/>
          <w:color w:val="auto"/>
        </w:rPr>
      </w:pPr>
      <w:r>
        <w:rPr>
          <w:rFonts w:ascii="Times New Roman" w:cs="Times New Roman" w:eastAsia="Times New Roman" w:hAnsi="Times New Roman"/>
          <w:sz w:val="28"/>
          <w:szCs w:val="28"/>
          <w:color w:val="auto"/>
        </w:rPr>
        <w:t>5.13. Учет рабочего времени организуется в соответствии с требованиями действующего законодательства.</w:t>
      </w:r>
    </w:p>
    <w:p>
      <w:pPr>
        <w:spacing w:after="0" w:line="331" w:lineRule="exact"/>
        <w:rPr>
          <w:sz w:val="20"/>
          <w:szCs w:val="20"/>
          <w:color w:val="auto"/>
        </w:rPr>
      </w:pPr>
    </w:p>
    <w:p>
      <w:pPr>
        <w:ind w:left="3360" w:hanging="353"/>
        <w:spacing w:after="0"/>
        <w:tabs>
          <w:tab w:leader="none" w:pos="3360" w:val="left"/>
        </w:tabs>
        <w:numPr>
          <w:ilvl w:val="0"/>
          <w:numId w:val="16"/>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Поощрения за успехи в работе</w:t>
      </w:r>
    </w:p>
    <w:p>
      <w:pPr>
        <w:spacing w:after="0" w:line="11" w:lineRule="exact"/>
        <w:rPr>
          <w:sz w:val="20"/>
          <w:szCs w:val="20"/>
          <w:color w:val="auto"/>
        </w:rPr>
      </w:pPr>
    </w:p>
    <w:p>
      <w:pPr>
        <w:ind w:left="620" w:right="20"/>
        <w:spacing w:after="0" w:line="234" w:lineRule="auto"/>
        <w:rPr>
          <w:sz w:val="20"/>
          <w:szCs w:val="20"/>
          <w:color w:val="auto"/>
        </w:rPr>
      </w:pPr>
      <w:r>
        <w:rPr>
          <w:rFonts w:ascii="Times New Roman" w:cs="Times New Roman" w:eastAsia="Times New Roman" w:hAnsi="Times New Roman"/>
          <w:sz w:val="28"/>
          <w:szCs w:val="28"/>
          <w:color w:val="auto"/>
        </w:rPr>
        <w:t>6.1. За образцовое выполнение трудовых обязанностей, новаторство в труде и другие достижения в работе применяются следующие поощрения:</w:t>
      </w:r>
    </w:p>
    <w:p>
      <w:pPr>
        <w:ind w:left="920" w:hanging="228"/>
        <w:spacing w:after="0"/>
        <w:tabs>
          <w:tab w:leader="none" w:pos="92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объявление благодарности;</w:t>
      </w:r>
    </w:p>
    <w:p>
      <w:pPr>
        <w:ind w:left="920" w:hanging="228"/>
        <w:spacing w:after="0"/>
        <w:tabs>
          <w:tab w:leader="none" w:pos="92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выдача премии;</w:t>
      </w:r>
    </w:p>
    <w:p>
      <w:pPr>
        <w:ind w:left="860" w:hanging="168"/>
        <w:spacing w:after="0"/>
        <w:tabs>
          <w:tab w:leader="none" w:pos="86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награждение ценным подарком;</w:t>
      </w:r>
    </w:p>
    <w:p>
      <w:pPr>
        <w:ind w:left="920" w:hanging="228"/>
        <w:spacing w:after="0"/>
        <w:tabs>
          <w:tab w:leader="none" w:pos="92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награждение почётной грамотой;</w:t>
      </w:r>
    </w:p>
    <w:p>
      <w:pPr>
        <w:spacing w:after="0" w:line="15" w:lineRule="exact"/>
        <w:rPr>
          <w:rFonts w:ascii="Times New Roman" w:cs="Times New Roman" w:eastAsia="Times New Roman" w:hAnsi="Times New Roman"/>
          <w:sz w:val="28"/>
          <w:szCs w:val="28"/>
          <w:color w:val="auto"/>
        </w:rPr>
      </w:pPr>
    </w:p>
    <w:p>
      <w:pPr>
        <w:ind w:left="620" w:right="500" w:firstLine="72"/>
        <w:spacing w:after="0" w:line="234" w:lineRule="auto"/>
        <w:tabs>
          <w:tab w:leader="none" w:pos="855"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представление к награждению ведомственными и государственными наградами.</w:t>
      </w:r>
    </w:p>
    <w:p>
      <w:pPr>
        <w:spacing w:after="0" w:line="15" w:lineRule="exact"/>
        <w:rPr>
          <w:rFonts w:ascii="Times New Roman" w:cs="Times New Roman" w:eastAsia="Times New Roman" w:hAnsi="Times New Roman"/>
          <w:sz w:val="28"/>
          <w:szCs w:val="28"/>
          <w:color w:val="auto"/>
        </w:rPr>
      </w:pPr>
    </w:p>
    <w:p>
      <w:pPr>
        <w:ind w:left="62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Поощрения применяются администрацией совместно или по согласованию с соответствующим профсоюзным органом центра.</w:t>
      </w:r>
    </w:p>
    <w:p>
      <w:pPr>
        <w:spacing w:after="0" w:line="10"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color w:val="auto"/>
        </w:rPr>
        <w:t>9</w:t>
      </w:r>
    </w:p>
    <w:p>
      <w:pPr>
        <w:sectPr>
          <w:pgSz w:w="11900" w:h="16838" w:orient="portrait"/>
          <w:cols w:equalWidth="0" w:num="1">
            <w:col w:w="9620"/>
          </w:cols>
          <w:pgMar w:left="1440" w:top="986" w:right="844" w:bottom="144" w:gutter="0" w:footer="0" w:header="0"/>
        </w:sectPr>
      </w:pPr>
    </w:p>
    <w:p>
      <w:pPr>
        <w:jc w:val="both"/>
        <w:ind w:left="620"/>
        <w:spacing w:after="0" w:line="235" w:lineRule="auto"/>
        <w:rPr>
          <w:sz w:val="20"/>
          <w:szCs w:val="20"/>
          <w:color w:val="auto"/>
        </w:rPr>
      </w:pPr>
      <w:r>
        <w:rPr>
          <w:rFonts w:ascii="Times New Roman" w:cs="Times New Roman" w:eastAsia="Times New Roman" w:hAnsi="Times New Roman"/>
          <w:sz w:val="28"/>
          <w:szCs w:val="28"/>
          <w:color w:val="auto"/>
        </w:rPr>
        <w:t>Поощрения объявляются приказом директора центра и доводятся до сведения коллектива, запись о поощрении вносится в трудовую книжку работника.</w:t>
      </w:r>
    </w:p>
    <w:p>
      <w:pPr>
        <w:spacing w:after="0" w:line="19" w:lineRule="exact"/>
        <w:rPr>
          <w:sz w:val="20"/>
          <w:szCs w:val="20"/>
          <w:color w:val="auto"/>
        </w:rPr>
      </w:pPr>
    </w:p>
    <w:p>
      <w:pPr>
        <w:jc w:val="both"/>
        <w:ind w:left="620"/>
        <w:spacing w:after="0" w:line="237" w:lineRule="auto"/>
        <w:rPr>
          <w:sz w:val="20"/>
          <w:szCs w:val="20"/>
          <w:color w:val="auto"/>
        </w:rPr>
      </w:pPr>
      <w:r>
        <w:rPr>
          <w:rFonts w:ascii="Times New Roman" w:cs="Times New Roman" w:eastAsia="Times New Roman" w:hAnsi="Times New Roman"/>
          <w:sz w:val="28"/>
          <w:szCs w:val="28"/>
          <w:color w:val="auto"/>
        </w:rPr>
        <w:t>6.2.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бытового и жилищного обслуживания, а также преимущества при продвижении по службе. За особые трудовые заслуги работники представляются в вышестоящие органы к поощрению, наградам и присвоению знаний.</w:t>
      </w:r>
    </w:p>
    <w:p>
      <w:pPr>
        <w:spacing w:after="0" w:line="200" w:lineRule="exact"/>
        <w:rPr>
          <w:sz w:val="20"/>
          <w:szCs w:val="20"/>
          <w:color w:val="auto"/>
        </w:rPr>
      </w:pPr>
    </w:p>
    <w:p>
      <w:pPr>
        <w:spacing w:after="0" w:line="230" w:lineRule="exact"/>
        <w:rPr>
          <w:sz w:val="20"/>
          <w:szCs w:val="20"/>
          <w:color w:val="auto"/>
        </w:rPr>
      </w:pPr>
    </w:p>
    <w:p>
      <w:pPr>
        <w:ind w:left="1820" w:hanging="297"/>
        <w:spacing w:after="0"/>
        <w:tabs>
          <w:tab w:leader="none" w:pos="1820" w:val="left"/>
        </w:tabs>
        <w:numPr>
          <w:ilvl w:val="0"/>
          <w:numId w:val="1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Ответственность за нарушение трудовой дисциплины</w:t>
      </w:r>
    </w:p>
    <w:p>
      <w:pPr>
        <w:spacing w:after="0" w:line="10" w:lineRule="exact"/>
        <w:rPr>
          <w:sz w:val="20"/>
          <w:szCs w:val="20"/>
          <w:color w:val="auto"/>
        </w:rPr>
      </w:pPr>
    </w:p>
    <w:p>
      <w:pPr>
        <w:jc w:val="both"/>
        <w:ind w:left="620"/>
        <w:spacing w:after="0" w:line="236" w:lineRule="auto"/>
        <w:rPr>
          <w:sz w:val="20"/>
          <w:szCs w:val="20"/>
          <w:color w:val="auto"/>
        </w:rPr>
      </w:pPr>
      <w:r>
        <w:rPr>
          <w:rFonts w:ascii="Times New Roman" w:cs="Times New Roman" w:eastAsia="Times New Roman" w:hAnsi="Times New Roman"/>
          <w:sz w:val="28"/>
          <w:szCs w:val="28"/>
          <w:color w:val="auto"/>
        </w:rPr>
        <w:t>7.1.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влечёт за собой применение мер дисциплинарного взыскания.</w:t>
      </w:r>
    </w:p>
    <w:p>
      <w:pPr>
        <w:spacing w:after="0" w:line="21" w:lineRule="exact"/>
        <w:rPr>
          <w:sz w:val="20"/>
          <w:szCs w:val="20"/>
          <w:color w:val="auto"/>
        </w:rPr>
      </w:pPr>
    </w:p>
    <w:p>
      <w:pPr>
        <w:jc w:val="both"/>
        <w:ind w:left="620"/>
        <w:spacing w:after="0" w:line="234" w:lineRule="auto"/>
        <w:rPr>
          <w:sz w:val="20"/>
          <w:szCs w:val="20"/>
          <w:color w:val="auto"/>
        </w:rPr>
      </w:pPr>
      <w:r>
        <w:rPr>
          <w:rFonts w:ascii="Times New Roman" w:cs="Times New Roman" w:eastAsia="Times New Roman" w:hAnsi="Times New Roman"/>
          <w:sz w:val="28"/>
          <w:szCs w:val="28"/>
          <w:color w:val="auto"/>
        </w:rPr>
        <w:t>7.2. За нарушение трудовой дисциплины администрация Центра применяет следующие меры дисциплинарного взыскания:</w:t>
      </w:r>
    </w:p>
    <w:p>
      <w:pPr>
        <w:ind w:left="1140" w:hanging="237"/>
        <w:spacing w:after="0"/>
        <w:tabs>
          <w:tab w:leader="none" w:pos="1140"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замечание;</w:t>
      </w:r>
    </w:p>
    <w:p>
      <w:pPr>
        <w:ind w:left="1140" w:hanging="237"/>
        <w:spacing w:after="0"/>
        <w:tabs>
          <w:tab w:leader="none" w:pos="1140"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выговор;</w:t>
      </w:r>
    </w:p>
    <w:p>
      <w:pPr>
        <w:spacing w:after="0" w:line="4" w:lineRule="exact"/>
        <w:rPr>
          <w:rFonts w:ascii="Times New Roman" w:cs="Times New Roman" w:eastAsia="Times New Roman" w:hAnsi="Times New Roman"/>
          <w:sz w:val="28"/>
          <w:szCs w:val="28"/>
          <w:color w:val="auto"/>
        </w:rPr>
      </w:pPr>
    </w:p>
    <w:p>
      <w:pPr>
        <w:ind w:left="1060" w:hanging="157"/>
        <w:spacing w:after="0"/>
        <w:tabs>
          <w:tab w:leader="none" w:pos="1060"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увольнение по соответствующим основаниям.</w:t>
      </w:r>
    </w:p>
    <w:p>
      <w:pPr>
        <w:spacing w:after="0" w:line="16" w:lineRule="exact"/>
        <w:rPr>
          <w:sz w:val="20"/>
          <w:szCs w:val="20"/>
          <w:color w:val="auto"/>
        </w:rPr>
      </w:pPr>
    </w:p>
    <w:p>
      <w:pPr>
        <w:jc w:val="both"/>
        <w:ind w:left="620" w:right="20"/>
        <w:spacing w:after="0" w:line="247" w:lineRule="auto"/>
        <w:rPr>
          <w:sz w:val="20"/>
          <w:szCs w:val="20"/>
          <w:color w:val="auto"/>
        </w:rPr>
      </w:pPr>
      <w:r>
        <w:rPr>
          <w:rFonts w:ascii="Times New Roman" w:cs="Times New Roman" w:eastAsia="Times New Roman" w:hAnsi="Times New Roman"/>
          <w:sz w:val="27"/>
          <w:szCs w:val="27"/>
          <w:color w:val="auto"/>
        </w:rPr>
        <w:t>За каждое нарушение может быть наложено только одно дисциплинарное взыскание. Меры дисциплинарного взыскания применяются должностным лицом, наделённым правом приёма и увольнения данного работника</w:t>
      </w:r>
    </w:p>
    <w:p>
      <w:pPr>
        <w:spacing w:after="0" w:line="6" w:lineRule="exact"/>
        <w:rPr>
          <w:sz w:val="20"/>
          <w:szCs w:val="20"/>
          <w:color w:val="auto"/>
        </w:rPr>
      </w:pPr>
    </w:p>
    <w:p>
      <w:pPr>
        <w:jc w:val="both"/>
        <w:ind w:left="620"/>
        <w:spacing w:after="0" w:line="236" w:lineRule="auto"/>
        <w:rPr>
          <w:sz w:val="20"/>
          <w:szCs w:val="20"/>
          <w:color w:val="auto"/>
        </w:rPr>
      </w:pPr>
      <w:r>
        <w:rPr>
          <w:rFonts w:ascii="Times New Roman" w:cs="Times New Roman" w:eastAsia="Times New Roman" w:hAnsi="Times New Roman"/>
          <w:sz w:val="28"/>
          <w:szCs w:val="28"/>
          <w:color w:val="auto"/>
        </w:rPr>
        <w:t>7.3. До применения взыскания от нарушителя трудовой дисциплины требуется объяснение в письменной форме. Отказ от дачи письменного объяснения либо устное объяснение не препятствует применению взыскания.</w:t>
      </w:r>
    </w:p>
    <w:p>
      <w:pPr>
        <w:spacing w:after="0" w:line="20" w:lineRule="exact"/>
        <w:rPr>
          <w:sz w:val="20"/>
          <w:szCs w:val="20"/>
          <w:color w:val="auto"/>
        </w:rPr>
      </w:pPr>
    </w:p>
    <w:p>
      <w:pPr>
        <w:jc w:val="both"/>
        <w:ind w:left="620" w:firstLine="144"/>
        <w:spacing w:after="0" w:line="238" w:lineRule="auto"/>
        <w:rPr>
          <w:sz w:val="20"/>
          <w:szCs w:val="20"/>
          <w:color w:val="auto"/>
        </w:rPr>
      </w:pPr>
      <w:r>
        <w:rPr>
          <w:rFonts w:ascii="Times New Roman" w:cs="Times New Roman" w:eastAsia="Times New Roman" w:hAnsi="Times New Roman"/>
          <w:sz w:val="28"/>
          <w:szCs w:val="28"/>
          <w:color w:val="auto"/>
        </w:rPr>
        <w:t>Дисциплинарное расследование нарушений педагогическим работником норм профессионального поведения и (или) устава центра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w:t>
      </w:r>
    </w:p>
    <w:p>
      <w:pPr>
        <w:spacing w:after="0" w:line="27" w:lineRule="exact"/>
        <w:rPr>
          <w:sz w:val="20"/>
          <w:szCs w:val="20"/>
          <w:color w:val="auto"/>
        </w:rPr>
      </w:pPr>
    </w:p>
    <w:p>
      <w:pPr>
        <w:ind w:left="620" w:right="20"/>
        <w:spacing w:after="0" w:line="235" w:lineRule="auto"/>
        <w:rPr>
          <w:sz w:val="20"/>
          <w:szCs w:val="20"/>
          <w:color w:val="auto"/>
        </w:rPr>
      </w:pPr>
      <w:r>
        <w:rPr>
          <w:rFonts w:ascii="Times New Roman" w:cs="Times New Roman" w:eastAsia="Times New Roman" w:hAnsi="Times New Roman"/>
          <w:sz w:val="28"/>
          <w:szCs w:val="28"/>
          <w:color w:val="auto"/>
        </w:rPr>
        <w:t>7.4. Дисциплинарное взыскание применяется не позднее одного месяца со дня обнаружения нарушений трудовой дисциплины, не считая времени болезни и отпуска работника.</w:t>
      </w:r>
    </w:p>
    <w:p>
      <w:pPr>
        <w:spacing w:after="0" w:line="19" w:lineRule="exact"/>
        <w:rPr>
          <w:sz w:val="20"/>
          <w:szCs w:val="20"/>
          <w:color w:val="auto"/>
        </w:rPr>
      </w:pPr>
    </w:p>
    <w:p>
      <w:pPr>
        <w:jc w:val="both"/>
        <w:ind w:left="620" w:firstLine="72"/>
        <w:spacing w:after="0" w:line="234" w:lineRule="auto"/>
        <w:rPr>
          <w:sz w:val="20"/>
          <w:szCs w:val="20"/>
          <w:color w:val="auto"/>
        </w:rPr>
      </w:pPr>
      <w:r>
        <w:rPr>
          <w:rFonts w:ascii="Times New Roman" w:cs="Times New Roman" w:eastAsia="Times New Roman" w:hAnsi="Times New Roman"/>
          <w:sz w:val="28"/>
          <w:szCs w:val="28"/>
          <w:color w:val="auto"/>
        </w:rPr>
        <w:t>Взыскание не может быть применено позднее шести месяцев со дня совершения нарушения трудовой дисциплины.</w:t>
      </w:r>
    </w:p>
    <w:p>
      <w:pPr>
        <w:spacing w:after="0" w:line="16" w:lineRule="exact"/>
        <w:rPr>
          <w:sz w:val="20"/>
          <w:szCs w:val="20"/>
          <w:color w:val="auto"/>
        </w:rPr>
      </w:pPr>
    </w:p>
    <w:p>
      <w:pPr>
        <w:jc w:val="both"/>
        <w:ind w:left="620"/>
        <w:spacing w:after="0" w:line="235" w:lineRule="auto"/>
        <w:rPr>
          <w:sz w:val="20"/>
          <w:szCs w:val="20"/>
          <w:color w:val="auto"/>
        </w:rPr>
      </w:pPr>
      <w:r>
        <w:rPr>
          <w:rFonts w:ascii="Times New Roman" w:cs="Times New Roman" w:eastAsia="Times New Roman" w:hAnsi="Times New Roman"/>
          <w:sz w:val="28"/>
          <w:szCs w:val="28"/>
          <w:color w:val="auto"/>
        </w:rPr>
        <w:t>7.5. Взыскание объявляется приказом по центру. Приказ должен содержать указание на конкретное нарушение трудовой дисциплины, за которое налагается данное взыскание, мотивы применения взыскания.</w:t>
      </w:r>
    </w:p>
    <w:p>
      <w:pPr>
        <w:sectPr>
          <w:pgSz w:w="11900" w:h="16838" w:orient="portrait"/>
          <w:cols w:equalWidth="0" w:num="1">
            <w:col w:w="9620"/>
          </w:cols>
          <w:pgMar w:left="1440" w:top="1002" w:right="844" w:bottom="144" w:gutter="0" w:footer="0" w:header="0"/>
        </w:sectPr>
      </w:pPr>
    </w:p>
    <w:p>
      <w:pPr>
        <w:spacing w:after="0" w:line="200" w:lineRule="exact"/>
        <w:rPr>
          <w:sz w:val="20"/>
          <w:szCs w:val="20"/>
          <w:color w:val="auto"/>
        </w:rPr>
      </w:pPr>
    </w:p>
    <w:p>
      <w:pPr>
        <w:spacing w:after="0" w:line="365"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color w:val="auto"/>
        </w:rPr>
        <w:t>10</w:t>
      </w:r>
    </w:p>
    <w:p>
      <w:pPr>
        <w:sectPr>
          <w:pgSz w:w="11900" w:h="16838" w:orient="portrait"/>
          <w:cols w:equalWidth="0" w:num="1">
            <w:col w:w="9620"/>
          </w:cols>
          <w:pgMar w:left="1440" w:top="1002" w:right="844" w:bottom="144" w:gutter="0" w:footer="0" w:header="0"/>
          <w:type w:val="continuous"/>
        </w:sectPr>
      </w:pPr>
    </w:p>
    <w:p>
      <w:pPr>
        <w:jc w:val="both"/>
        <w:ind w:left="620"/>
        <w:spacing w:after="0" w:line="234" w:lineRule="auto"/>
        <w:rPr>
          <w:sz w:val="20"/>
          <w:szCs w:val="20"/>
          <w:color w:val="auto"/>
        </w:rPr>
      </w:pPr>
      <w:r>
        <w:rPr>
          <w:rFonts w:ascii="Times New Roman" w:cs="Times New Roman" w:eastAsia="Times New Roman" w:hAnsi="Times New Roman"/>
          <w:sz w:val="28"/>
          <w:szCs w:val="28"/>
          <w:color w:val="auto"/>
        </w:rPr>
        <w:t>Приказ объявляется работнику под расписку в 3-дневный срок со дня его издания.</w:t>
      </w:r>
    </w:p>
    <w:p>
      <w:pPr>
        <w:spacing w:after="0" w:line="15" w:lineRule="exact"/>
        <w:rPr>
          <w:sz w:val="20"/>
          <w:szCs w:val="20"/>
          <w:color w:val="auto"/>
        </w:rPr>
      </w:pPr>
    </w:p>
    <w:p>
      <w:pPr>
        <w:jc w:val="both"/>
        <w:ind w:left="620"/>
        <w:spacing w:after="0" w:line="234" w:lineRule="auto"/>
        <w:rPr>
          <w:sz w:val="20"/>
          <w:szCs w:val="20"/>
          <w:color w:val="auto"/>
        </w:rPr>
      </w:pPr>
      <w:r>
        <w:rPr>
          <w:rFonts w:ascii="Times New Roman" w:cs="Times New Roman" w:eastAsia="Times New Roman" w:hAnsi="Times New Roman"/>
          <w:sz w:val="28"/>
          <w:szCs w:val="28"/>
          <w:color w:val="auto"/>
        </w:rPr>
        <w:t>7.6. К работникам, имеющим взыскание, меры поощрения не применяются в течение срока действия этих взысканий.</w:t>
      </w:r>
    </w:p>
    <w:p>
      <w:pPr>
        <w:spacing w:after="0" w:line="16" w:lineRule="exact"/>
        <w:rPr>
          <w:sz w:val="20"/>
          <w:szCs w:val="20"/>
          <w:color w:val="auto"/>
        </w:rPr>
      </w:pPr>
    </w:p>
    <w:p>
      <w:pPr>
        <w:jc w:val="both"/>
        <w:ind w:left="620"/>
        <w:spacing w:after="0" w:line="238" w:lineRule="auto"/>
        <w:rPr>
          <w:sz w:val="20"/>
          <w:szCs w:val="20"/>
          <w:color w:val="auto"/>
        </w:rPr>
      </w:pPr>
      <w:r>
        <w:rPr>
          <w:rFonts w:ascii="Times New Roman" w:cs="Times New Roman" w:eastAsia="Times New Roman" w:hAnsi="Times New Roman"/>
          <w:sz w:val="28"/>
          <w:szCs w:val="28"/>
          <w:color w:val="auto"/>
        </w:rPr>
        <w:t>7.7.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Директор центра вправе снять взыскания досрочно по ходатайству непосредственно руководителя или трудового коллектива, если подвергнутый дисциплинарному взысканию не совершил нового поступка и проявил себя как добросовестный работник.</w:t>
      </w:r>
    </w:p>
    <w:p>
      <w:pPr>
        <w:spacing w:after="0" w:line="21" w:lineRule="exact"/>
        <w:rPr>
          <w:sz w:val="20"/>
          <w:szCs w:val="20"/>
          <w:color w:val="auto"/>
        </w:rPr>
      </w:pPr>
    </w:p>
    <w:p>
      <w:pPr>
        <w:jc w:val="both"/>
        <w:ind w:left="620"/>
        <w:spacing w:after="0" w:line="238" w:lineRule="auto"/>
        <w:rPr>
          <w:sz w:val="20"/>
          <w:szCs w:val="20"/>
          <w:color w:val="auto"/>
        </w:rPr>
      </w:pPr>
      <w:r>
        <w:rPr>
          <w:rFonts w:ascii="Times New Roman" w:cs="Times New Roman" w:eastAsia="Times New Roman" w:hAnsi="Times New Roman"/>
          <w:sz w:val="28"/>
          <w:szCs w:val="28"/>
          <w:color w:val="auto"/>
        </w:rPr>
        <w:t>7.8. Педагогические работники центра, в обязанности которых входит выполнение функций по отношению к учащимся, могут быть уволены за совершение аморального проступка, несовместимого с продолжением данной работы по ст.81 п.8 ТК РФ. К аморальным проступкам могут быть отнесены рукоприкладство по отношению к учащимся, нарушение общественного порядка, в т.ч. и не по месту работы, другие нарушения норм морали, явно несоответствующие общественному положению педагога.</w:t>
      </w:r>
    </w:p>
    <w:p>
      <w:pPr>
        <w:spacing w:after="0" w:line="3"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7.9. Дисциплинарные взыскания на директора налагает учредитель.</w:t>
      </w:r>
    </w:p>
    <w:p>
      <w:pPr>
        <w:sectPr>
          <w:pgSz w:w="11900" w:h="16838" w:orient="portrait"/>
          <w:cols w:equalWidth="0" w:num="1">
            <w:col w:w="9620"/>
          </w:cols>
          <w:pgMar w:left="1440" w:top="1002" w:right="844" w:bottom="14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color w:val="auto"/>
        </w:rPr>
        <w:t>11</w:t>
      </w:r>
    </w:p>
    <w:sectPr>
      <w:pgSz w:w="11900" w:h="16838" w:orient="portrait"/>
      <w:cols w:equalWidth="0" w:num="1">
        <w:col w:w="9620"/>
      </w:cols>
      <w:pgMar w:left="1440" w:top="1002" w:right="844" w:bottom="144"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53C"/>
    <w:multiLevelType w:val="hybridMultilevel"/>
    <w:lvl w:ilvl="0">
      <w:lvlJc w:val="left"/>
      <w:lvlText w:val="%1."/>
      <w:numFmt w:val="decimal"/>
      <w:start w:val="1"/>
    </w:lvl>
  </w:abstractNum>
  <w:abstractNum w:abstractNumId="1">
    <w:nsid w:val="7E87"/>
    <w:multiLevelType w:val="hybridMultilevel"/>
    <w:lvl w:ilvl="0">
      <w:lvlJc w:val="left"/>
      <w:lvlText w:val="%1."/>
      <w:numFmt w:val="decimal"/>
      <w:start w:val="1"/>
    </w:lvl>
  </w:abstractNum>
  <w:abstractNum w:abstractNumId="2">
    <w:nsid w:val="390C"/>
    <w:multiLevelType w:val="hybridMultilevel"/>
    <w:lvl w:ilvl="0">
      <w:lvlJc w:val="left"/>
      <w:lvlText w:val="%1."/>
      <w:numFmt w:val="decimal"/>
      <w:start w:val="2"/>
    </w:lvl>
  </w:abstractNum>
  <w:abstractNum w:abstractNumId="3">
    <w:nsid w:val="F3E"/>
    <w:multiLevelType w:val="hybridMultilevel"/>
    <w:lvl w:ilvl="0">
      <w:lvlJc w:val="left"/>
      <w:lvlText w:val="-"/>
      <w:numFmt w:val="bullet"/>
      <w:start w:val="1"/>
    </w:lvl>
    <w:lvl w:ilvl="1">
      <w:lvlJc w:val="left"/>
      <w:lvlText w:val="-"/>
      <w:numFmt w:val="bullet"/>
      <w:start w:val="1"/>
    </w:lvl>
  </w:abstractNum>
  <w:abstractNum w:abstractNumId="4">
    <w:nsid w:val="99"/>
    <w:multiLevelType w:val="hybridMultilevel"/>
    <w:lvl w:ilvl="0">
      <w:lvlJc w:val="left"/>
      <w:lvlText w:val="и"/>
      <w:numFmt w:val="bullet"/>
      <w:start w:val="1"/>
    </w:lvl>
  </w:abstractNum>
  <w:abstractNum w:abstractNumId="5">
    <w:nsid w:val="124"/>
    <w:multiLevelType w:val="hybridMultilevel"/>
    <w:lvl w:ilvl="0">
      <w:lvlJc w:val="left"/>
      <w:lvlText w:val="-"/>
      <w:numFmt w:val="bullet"/>
      <w:start w:val="1"/>
    </w:lvl>
  </w:abstractNum>
  <w:abstractNum w:abstractNumId="6">
    <w:nsid w:val="305E"/>
    <w:multiLevelType w:val="hybridMultilevel"/>
    <w:lvl w:ilvl="0">
      <w:lvlJc w:val="left"/>
      <w:lvlText w:val="с"/>
      <w:numFmt w:val="bullet"/>
      <w:start w:val="1"/>
    </w:lvl>
  </w:abstractNum>
  <w:abstractNum w:abstractNumId="7">
    <w:nsid w:val="440D"/>
    <w:multiLevelType w:val="hybridMultilevel"/>
    <w:lvl w:ilvl="0">
      <w:lvlJc w:val="left"/>
      <w:lvlText w:val="-"/>
      <w:numFmt w:val="bullet"/>
      <w:start w:val="1"/>
    </w:lvl>
    <w:lvl w:ilvl="1">
      <w:lvlJc w:val="left"/>
      <w:lvlText w:val="-"/>
      <w:numFmt w:val="bullet"/>
      <w:start w:val="1"/>
    </w:lvl>
  </w:abstractNum>
  <w:abstractNum w:abstractNumId="8">
    <w:nsid w:val="491C"/>
    <w:multiLevelType w:val="hybridMultilevel"/>
    <w:lvl w:ilvl="0">
      <w:lvlJc w:val="left"/>
      <w:lvlText w:val="-"/>
      <w:numFmt w:val="bullet"/>
      <w:start w:val="1"/>
    </w:lvl>
  </w:abstractNum>
  <w:abstractNum w:abstractNumId="9">
    <w:nsid w:val="4D06"/>
    <w:multiLevelType w:val="hybridMultilevel"/>
    <w:lvl w:ilvl="0">
      <w:lvlJc w:val="left"/>
      <w:lvlText w:val="-"/>
      <w:numFmt w:val="bullet"/>
      <w:start w:val="1"/>
    </w:lvl>
    <w:lvl w:ilvl="1">
      <w:lvlJc w:val="left"/>
      <w:lvlText w:val="%2."/>
      <w:numFmt w:val="decimal"/>
      <w:start w:val="3"/>
    </w:lvl>
  </w:abstractNum>
  <w:abstractNum w:abstractNumId="10">
    <w:nsid w:val="4DB7"/>
    <w:multiLevelType w:val="hybridMultilevel"/>
    <w:lvl w:ilvl="0">
      <w:lvlJc w:val="left"/>
      <w:lvlText w:val="-"/>
      <w:numFmt w:val="bullet"/>
      <w:start w:val="1"/>
    </w:lvl>
  </w:abstractNum>
  <w:abstractNum w:abstractNumId="11">
    <w:nsid w:val="1547"/>
    <w:multiLevelType w:val="hybridMultilevel"/>
    <w:lvl w:ilvl="0">
      <w:lvlJc w:val="left"/>
      <w:lvlText w:val="-"/>
      <w:numFmt w:val="bullet"/>
      <w:start w:val="1"/>
    </w:lvl>
    <w:lvl w:ilvl="1">
      <w:lvlJc w:val="left"/>
      <w:lvlText w:val="%2."/>
      <w:numFmt w:val="decimal"/>
      <w:start w:val="4"/>
    </w:lvl>
  </w:abstractNum>
  <w:abstractNum w:abstractNumId="12">
    <w:nsid w:val="54DE"/>
    <w:multiLevelType w:val="hybridMultilevel"/>
    <w:lvl w:ilvl="0">
      <w:lvlJc w:val="left"/>
      <w:lvlText w:val="В"/>
      <w:numFmt w:val="bullet"/>
      <w:start w:val="1"/>
    </w:lvl>
    <w:lvl w:ilvl="1">
      <w:lvlJc w:val="left"/>
      <w:lvlText w:val="-"/>
      <w:numFmt w:val="bullet"/>
      <w:start w:val="1"/>
    </w:lvl>
  </w:abstractNum>
  <w:abstractNum w:abstractNumId="13">
    <w:nsid w:val="39B3"/>
    <w:multiLevelType w:val="hybridMultilevel"/>
    <w:lvl w:ilvl="0">
      <w:lvlJc w:val="left"/>
      <w:lvlText w:val="-"/>
      <w:numFmt w:val="bullet"/>
      <w:start w:val="1"/>
    </w:lvl>
  </w:abstractNum>
  <w:abstractNum w:abstractNumId="14">
    <w:nsid w:val="2D12"/>
    <w:multiLevelType w:val="hybridMultilevel"/>
    <w:lvl w:ilvl="0">
      <w:lvlJc w:val="left"/>
      <w:lvlText w:val="-"/>
      <w:numFmt w:val="bullet"/>
      <w:start w:val="1"/>
    </w:lvl>
    <w:lvl w:ilvl="1">
      <w:lvlJc w:val="left"/>
      <w:lvlText w:val="В"/>
      <w:numFmt w:val="bullet"/>
      <w:start w:val="1"/>
    </w:lvl>
  </w:abstractNum>
  <w:abstractNum w:abstractNumId="15">
    <w:nsid w:val="74D"/>
    <w:multiLevelType w:val="hybridMultilevel"/>
    <w:lvl w:ilvl="0">
      <w:lvlJc w:val="left"/>
      <w:lvlText w:val="%1."/>
      <w:numFmt w:val="decimal"/>
      <w:start w:val="6"/>
    </w:lvl>
  </w:abstractNum>
  <w:abstractNum w:abstractNumId="16">
    <w:nsid w:val="4DC8"/>
    <w:multiLevelType w:val="hybridMultilevel"/>
    <w:lvl w:ilvl="0">
      <w:lvlJc w:val="left"/>
      <w:lvlText w:val="-"/>
      <w:numFmt w:val="bullet"/>
      <w:start w:val="1"/>
    </w:lvl>
  </w:abstractNum>
  <w:abstractNum w:abstractNumId="17">
    <w:nsid w:val="6443"/>
    <w:multiLevelType w:val="hybridMultilevel"/>
    <w:lvl w:ilvl="0">
      <w:lvlJc w:val="left"/>
      <w:lvlText w:val="%1."/>
      <w:numFmt w:val="decimal"/>
      <w:start w:val="7"/>
    </w:lvl>
  </w:abstractNum>
  <w:abstractNum w:abstractNumId="18">
    <w:nsid w:val="66B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2019-10-13T23:28:24Z</dcterms:created>
  <dcterms:modified xsi:type="dcterms:W3CDTF">2019-10-13T23:28:24Z</dcterms:modified>
</cp:coreProperties>
</file>

<file path=docProps/custom.xml><?xml version="1.0" encoding="utf-8"?>
<Properties xmlns:vt="http://schemas.openxmlformats.org/officeDocument/2006/docPropsVTypes" xmlns="http://schemas.openxmlformats.org/officeDocument/2006/custom-properties"/>
</file>