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6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УТВЕРЖДАЮ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6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директор ГБУ ЦППМС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6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м.р. Хворостянский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6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___________/Е.В. Адоевская/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6540"/>
        <w:spacing w:after="0"/>
        <w:tabs>
          <w:tab w:leader="none" w:pos="68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</w:t>
        <w:tab/>
        <w:t>»_________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2016 года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7" w:lineRule="exact"/>
        <w:rPr>
          <w:sz w:val="24"/>
          <w:szCs w:val="24"/>
          <w:color w:val="auto"/>
        </w:rPr>
      </w:pPr>
    </w:p>
    <w:p>
      <w:pPr>
        <w:ind w:left="3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ПУБЛИЧНЫЙ ОТЧЕТ</w:t>
      </w: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3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за 2015-2016учебный год</w:t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jc w:val="center"/>
        <w:spacing w:after="0" w:line="28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государственного бюджетного учреждения - центра психолого-педагогической, медицинской и социальной помощи муниципального района Хворостянский Самарской области</w:t>
      </w:r>
    </w:p>
    <w:p>
      <w:pPr>
        <w:sectPr>
          <w:pgSz w:w="11900" w:h="16838" w:orient="portrait"/>
          <w:cols w:equalWidth="0" w:num="1">
            <w:col w:w="9900"/>
          </w:cols>
          <w:pgMar w:left="1160" w:top="1180" w:right="846" w:bottom="1440" w:gutter="0" w:footer="0" w:header="0"/>
        </w:sectPr>
      </w:pPr>
    </w:p>
    <w:p>
      <w:pPr>
        <w:ind w:left="1980" w:hanging="224"/>
        <w:spacing w:after="0"/>
        <w:tabs>
          <w:tab w:leader="none" w:pos="1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Общая характеристика ГБУ ЦППМС м.р. Хворостянский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Учредители: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Министерство образования и науки Самарской области Министерство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имущественных отношений Самарской области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Тип: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Государственное бюджетное учреждение – центр психолого-педагогической,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медицинской и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социальной помощи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Вид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 Центр психолого-педагогической, медицинской и социальной помощи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Дата создания центра: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2001 г.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Контактная информация: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Адрес: 445590, Самарская область, Хворостянский район,с. Хворостянка,ул. Саморокова, 56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E-mail: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gbu_hvorpsi@mail.ru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Наш сайт: http:gou-hvorostpc.org,ru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Директор: Адоевская Елена Викторовна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Время работы :8.00-16.00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Краткая историческая справка.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right="380" w:firstLine="72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Центр был создан в 2001 году согласно приказу отдела образования Хворостянского района Самарской области от 15 августа 2001 года и решению комитета по управлению муниципальным имуществом Хворостянского района.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right="380" w:firstLine="722"/>
        <w:spacing w:after="0" w:line="363" w:lineRule="auto"/>
        <w:tabs>
          <w:tab w:leader="none" w:pos="93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соответствии с приказом министерства имущественных отношений Самарской области от 15.08.2008 № 544 в 2008 году Центр передан в собственность Самарской области.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right="380" w:firstLine="720"/>
        <w:spacing w:after="0" w:line="372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Приказом министерства образования и науки Самарской области от 6.12.2011 №887-од и приказом министерства имущественных отношений Самарской области от21.12.2011 №4708 принята новая редакция устава Государственного бюджетного образовательного учреждения для детей, нуждающихся в психолого-педагогической и медико-социальной помощи, Хворстянского центра психолого-медико-социального сопровождения 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180" w:right="2120" w:firstLine="2170"/>
        <w:spacing w:after="0" w:line="28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Характеристика состава обучающихся/воспитанников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Численность по годам</w:t>
      </w:r>
    </w:p>
    <w:tbl>
      <w:tblPr>
        <w:tblLayout w:type="fixed"/>
        <w:tblInd w:w="1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4"/>
        </w:trPr>
        <w:tc>
          <w:tcPr>
            <w:tcW w:w="41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Численность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2013-2014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2014-2015</w:t>
            </w: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2015-2016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4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4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Обучающиеся/воспитанники,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3"/>
        </w:trPr>
        <w:tc>
          <w:tcPr>
            <w:tcW w:w="4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зачисленные на психопрофилактиче-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783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792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768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4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ские и коррекционно-развивающие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3"/>
        </w:trPr>
        <w:tc>
          <w:tcPr>
            <w:tcW w:w="4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программы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4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260"/>
          </w:cols>
          <w:pgMar w:left="1160" w:top="1101" w:right="486" w:bottom="888" w:gutter="0" w:footer="0" w:header="0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Направления образовательных программ</w:t>
      </w: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8"/>
        </w:trPr>
        <w:tc>
          <w:tcPr>
            <w:tcW w:w="5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№</w:t>
            </w:r>
          </w:p>
        </w:tc>
        <w:tc>
          <w:tcPr>
            <w:tcW w:w="1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Наиме</w:t>
            </w:r>
          </w:p>
        </w:tc>
        <w:tc>
          <w:tcPr>
            <w:tcW w:w="3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Уровень (ступень), направленность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ормативный</w:t>
            </w:r>
          </w:p>
        </w:tc>
        <w:tc>
          <w:tcPr>
            <w:tcW w:w="310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Количество обучающихся/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нование</w:t>
            </w: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срок освоения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воспитанников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ind w:left="85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2013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45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5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2015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2014</w:t>
            </w: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Образова</w:t>
            </w: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Дошкольное образование по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ind w:left="85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103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82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5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77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1.1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тельные</w:t>
            </w: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направленности: социально-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 4-х лет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дополни</w:t>
            </w:r>
          </w:p>
        </w:tc>
        <w:tc>
          <w:tcPr>
            <w:tcW w:w="3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педагогической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тельные</w:t>
            </w: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Начальное общее образование по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 4-х лет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85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123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117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5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98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1.2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направленности: социально-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педагогической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Основное общее образование по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 3-х лет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85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542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539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5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509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1.3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направленности: социально-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педагогической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1.4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Среднее (полное) общее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 2-х лет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8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5"/>
              </w:rPr>
              <w:t>76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72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64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образование по направленности: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социально-педагогической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2.Цели и результаты развития.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Содержание и технологии образовательного процесса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right="160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Цель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деятельности ГБУ ЦППМС Хворостянский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это оказание квалифицированной помощи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детям, имеющим проблемы в развитии, обучении, социальной адаптации и нуждающимся в психолого-педагогическом и медико-социальном сопровождении; создание психолого-педагогических условий в образовательном пространстве Хворостянского района, обеспечи-вающих психологическое благополучие детей, сохранение их здоровья, предполагающее пол-ноценное психическое и личностное развитие на всех возрастных этапах. Данная цель реализуется в основных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задачах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Центра: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80" w:hanging="278"/>
        <w:spacing w:after="0"/>
        <w:tabs>
          <w:tab w:leader="none" w:pos="2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Оказание помощи детям, испытывающим трудности в усвоении образовательных программ.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80" w:hanging="221"/>
        <w:spacing w:after="0"/>
        <w:tabs>
          <w:tab w:leader="none" w:pos="28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Осуществление индивидуально-ориентированной педагогической, психологической и со-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циальной помощи детям.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right="500" w:firstLine="59"/>
        <w:spacing w:after="0" w:line="365" w:lineRule="auto"/>
        <w:tabs>
          <w:tab w:leader="none" w:pos="28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Оказание помощи образовательным учреждениям района по вопросам обучения и воспитания детей с проблемами школьной и социальной адаптации.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80" w:hanging="221"/>
        <w:spacing w:after="0"/>
        <w:tabs>
          <w:tab w:leader="none" w:pos="2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Обеспечение психолого-педагогического и медико-социального сопровождения обучающихся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(воспитанников), родителей (законных представителей), педагогов.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Данные задачи реализуются в следующих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направлениях деятельности: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right="160"/>
        <w:spacing w:after="0" w:line="3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• Организация образовательной деятельности по дополнительным образовательным программам в соответствии с возрастными и индивидуальными особенностями детей (от 3 лет до 18), состоянием их соматического и психического здоровья.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160" w:firstLine="2"/>
        <w:spacing w:after="0" w:line="347" w:lineRule="auto"/>
        <w:tabs>
          <w:tab w:leader="none" w:pos="5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Организация и осуществление индивидуальной консультативно-диагностической работы с детьми (от 3 до 18), родителями (законными представителями), педагогами.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600" w:hanging="598"/>
        <w:spacing w:after="0"/>
        <w:tabs>
          <w:tab w:leader="none" w:pos="6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Организация  профилактической  работы  в  системе  образования  муниципального  района</w:t>
      </w:r>
    </w:p>
    <w:p>
      <w:pPr>
        <w:sectPr>
          <w:pgSz w:w="11900" w:h="16838" w:orient="portrait"/>
          <w:cols w:equalWidth="0" w:num="1">
            <w:col w:w="10060"/>
          </w:cols>
          <w:pgMar w:left="1160" w:top="925" w:right="686" w:bottom="343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Хворостянский по предупреждению нарушений в психическом и психологическом здоровье детей.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both"/>
        <w:ind w:firstLine="2"/>
        <w:spacing w:after="0" w:line="353" w:lineRule="auto"/>
        <w:tabs>
          <w:tab w:leader="none" w:pos="656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Организация коррекционно-развивающего обучения с детьми дошкольного и школьного возраста. Данное направление реализуется как на базе центра по договору с родителями, так и в образовательных учреждениях в рамках договора о безвозмездном оказании услуг.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600" w:hanging="598"/>
        <w:spacing w:after="0"/>
        <w:tabs>
          <w:tab w:leader="none" w:pos="60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Оказание помощи обучающимся в профориентации.</w:t>
      </w:r>
    </w:p>
    <w:p>
      <w:pPr>
        <w:spacing w:after="0" w:line="13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600" w:hanging="598"/>
        <w:spacing w:after="0"/>
        <w:tabs>
          <w:tab w:leader="none" w:pos="60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Психологическое сопровождение учащихся 9-х, 11-х классов .</w:t>
      </w:r>
    </w:p>
    <w:p>
      <w:pPr>
        <w:spacing w:after="0" w:line="144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firstLine="2"/>
        <w:spacing w:after="0" w:line="347" w:lineRule="auto"/>
        <w:tabs>
          <w:tab w:leader="none" w:pos="5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Осуществление социопсихологического мониторинга психологического здоровья детей на протяжении всего периода обучения.</w:t>
      </w: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jc w:val="both"/>
        <w:ind w:firstLine="420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Организация образовательного процесса в Центре регламентируется годовым календарным графиком и расписанием занятий, разрабатываемым и утверждаемым Центром самостоятельно с учетом государственного заказа, запроса родителей (законных представителей) и запроса образовательных учреждений муниципального района Хворостянский .Режим занятий в Центре определяется специалистами в зависимости от особенностей детей и их возраста с учетом работы общеобразовательных учреждений, утверждается директором Центра для каждого специалиста на учебный год или на определенный период. Продолжительность групповых занятий - 30 (для дошкольников) - 40 (для школьников) минут, под- групповых - 20-30 минут и индивидуальных - 15-20 минут. Для работы в тренинговом режиме устанавливается время работы в соответствии с его целями и задачами, методами проведения. С целью исключения перегрузки учащихся занятия организуются во второй половине дня или включаются в расписание уроков школы.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auto"/>
        </w:rPr>
        <w:t>Цели центра на 2015-2016 учебный год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jc w:val="both"/>
        <w:ind w:right="160"/>
        <w:spacing w:after="0" w:line="3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Целью психолого-педагогического сопровождения учебно-воспитательного процесса в об разовательных учреждениях являлось создание условий, обеспечивающих психологическое благополучие детей, предполагающее полноценное психическое и личностное развитие на всех возрастных этапах.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auto"/>
        </w:rPr>
        <w:t>Задачи по достижению оптимальных конечных результатов: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160" w:firstLine="2"/>
        <w:spacing w:after="0" w:line="362" w:lineRule="auto"/>
        <w:tabs>
          <w:tab w:leader="none" w:pos="303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Обеспечение в 100% ОУ своевременной диагностики и коррекции, имеющихся трудностей в образовании и социализации обучающихся.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420" w:hanging="418"/>
        <w:spacing w:after="0"/>
        <w:tabs>
          <w:tab w:leader="none" w:pos="4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Содействие субъектам образовательной деятельности в 100% ОУ в предотвращении и ре-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шении конфликтных ситуаций.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420" w:hanging="418"/>
        <w:spacing w:after="0"/>
        <w:tabs>
          <w:tab w:leader="none" w:pos="4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Увеличение  на  10%  охвата  учащихся  профилактическими  мероприятиями  в  рамках  дея-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right="160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тельности кабинета по психолого-педагогической профилактике наркомании среди учащихся ОУ района.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right="1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IY. Увеличение на 1,5 % количества детей с особыми возможностями здоровья (далее ОВЗ), достигших в развитии возрастной нормы.</w:t>
      </w:r>
    </w:p>
    <w:p>
      <w:pPr>
        <w:sectPr>
          <w:pgSz w:w="11900" w:h="16838" w:orient="portrait"/>
          <w:cols w:equalWidth="0" w:num="1">
            <w:col w:w="9900"/>
          </w:cols>
          <w:pgMar w:left="1160" w:top="1125" w:right="846" w:bottom="970" w:gutter="0" w:footer="0" w:header="0"/>
        </w:sect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Планируемые мероприятия по решению задач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196850</wp:posOffset>
            </wp:positionV>
            <wp:extent cx="6084570" cy="83680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36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Задача</w:t>
            </w:r>
          </w:p>
        </w:tc>
        <w:tc>
          <w:tcPr>
            <w:tcW w:w="486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  <w:w w:val="99"/>
              </w:rPr>
              <w:t>Мероприятия по решению задачи</w:t>
            </w:r>
          </w:p>
        </w:tc>
      </w:tr>
    </w:tbl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460" w:right="1780" w:hanging="752"/>
        <w:spacing w:after="0" w:line="190" w:lineRule="auto"/>
        <w:tabs>
          <w:tab w:leader="none" w:pos="146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 Реализация образовательной деятельности по дополнительным общеобразовательным программам в 5 ОУ.</w:t>
      </w:r>
    </w:p>
    <w:p>
      <w:pPr>
        <w:spacing w:after="0" w:line="265" w:lineRule="exact"/>
        <w:rPr>
          <w:rFonts w:ascii="Times New Roman" w:cs="Times New Roman" w:eastAsia="Times New Roman" w:hAnsi="Times New Roman"/>
          <w:sz w:val="48"/>
          <w:szCs w:val="48"/>
          <w:color w:val="auto"/>
          <w:vertAlign w:val="superscript"/>
        </w:rPr>
      </w:pPr>
    </w:p>
    <w:p>
      <w:pPr>
        <w:ind w:left="1460" w:right="1320" w:hanging="10"/>
        <w:spacing w:after="0" w:line="349" w:lineRule="auto"/>
        <w:tabs>
          <w:tab w:leader="none" w:pos="1762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Моделирование учебно-воспитательного процесса в соответствии с требованиями ФГОС в дошкольных образовательных организациях.</w:t>
      </w:r>
    </w:p>
    <w:p>
      <w:pPr>
        <w:spacing w:after="0" w:line="145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460" w:right="660" w:hanging="10"/>
        <w:spacing w:after="0" w:line="347" w:lineRule="auto"/>
        <w:tabs>
          <w:tab w:leader="none" w:pos="1820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Осуществление психологического сопровождения введения и реализации ФГОС в начальном и среднем звене: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1820" w:hanging="351"/>
        <w:spacing w:after="0"/>
        <w:tabs>
          <w:tab w:leader="none" w:pos="1820" w:val="left"/>
        </w:tabs>
        <w:numPr>
          <w:ilvl w:val="0"/>
          <w:numId w:val="11"/>
        </w:numPr>
        <w:rPr>
          <w:rFonts w:ascii="Symbol" w:cs="Symbol" w:eastAsia="Symbol" w:hAnsi="Symbo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Проведение мониторинга УУД в 1-х ,2-х - 5-х классах в школах района.</w:t>
      </w:r>
    </w:p>
    <w:p>
      <w:pPr>
        <w:spacing w:after="0" w:line="281" w:lineRule="exact"/>
        <w:rPr>
          <w:rFonts w:ascii="Symbol" w:cs="Symbol" w:eastAsia="Symbol" w:hAnsi="Symbol"/>
          <w:sz w:val="23"/>
          <w:szCs w:val="23"/>
          <w:color w:val="auto"/>
        </w:rPr>
      </w:pPr>
    </w:p>
    <w:p>
      <w:pPr>
        <w:ind w:left="1820" w:right="200" w:hanging="351"/>
        <w:spacing w:after="0" w:line="332" w:lineRule="auto"/>
        <w:tabs>
          <w:tab w:leader="none" w:pos="1820" w:val="left"/>
        </w:tabs>
        <w:numPr>
          <w:ilvl w:val="0"/>
          <w:numId w:val="11"/>
        </w:numPr>
        <w:rPr>
          <w:rFonts w:ascii="Symbol" w:cs="Symbol" w:eastAsia="Symbol" w:hAnsi="Symbo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Организация коррекционно-развивающей и профилактической работы по раз-витию УУД учащихся в 5 –х классах ОУ.</w:t>
      </w:r>
    </w:p>
    <w:p>
      <w:pPr>
        <w:spacing w:after="0" w:line="173" w:lineRule="exact"/>
        <w:rPr>
          <w:rFonts w:ascii="Symbol" w:cs="Symbol" w:eastAsia="Symbol" w:hAnsi="Symbol"/>
          <w:sz w:val="23"/>
          <w:szCs w:val="23"/>
          <w:color w:val="auto"/>
        </w:rPr>
      </w:pPr>
    </w:p>
    <w:p>
      <w:pPr>
        <w:ind w:left="1820" w:right="380" w:hanging="351"/>
        <w:spacing w:after="0" w:line="331" w:lineRule="auto"/>
        <w:tabs>
          <w:tab w:leader="none" w:pos="1820" w:val="left"/>
        </w:tabs>
        <w:numPr>
          <w:ilvl w:val="0"/>
          <w:numId w:val="11"/>
        </w:numPr>
        <w:rPr>
          <w:rFonts w:ascii="Symbol" w:cs="Symbol" w:eastAsia="Symbol" w:hAnsi="Symbo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Организация консультативной деятельности участников ОУ при реализации ФГОС: 100% педагогов, 30% родителей.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1460" w:right="260" w:hanging="10"/>
        <w:spacing w:after="0" w:line="374" w:lineRule="auto"/>
        <w:tabs>
          <w:tab w:leader="none" w:pos="1815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Использование IT- технологий в организации психолого-педагогического сопровождения предпрофильной подготовки учащихся 9-х классов в объеме 10%</w:t>
      </w:r>
    </w:p>
    <w:p>
      <w:pPr>
        <w:ind w:left="146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учебного времени.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1460" w:right="120" w:hanging="792"/>
        <w:spacing w:after="0" w:line="190" w:lineRule="auto"/>
        <w:tabs>
          <w:tab w:leader="none" w:pos="14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 Организация психологического практикума для педагогов «Профессиональное здоровье, безопасность, эффективность: психологический ресурс».</w:t>
      </w:r>
    </w:p>
    <w:p>
      <w:pPr>
        <w:spacing w:after="0" w:line="253" w:lineRule="exact"/>
        <w:rPr>
          <w:rFonts w:ascii="Times New Roman" w:cs="Times New Roman" w:eastAsia="Times New Roman" w:hAnsi="Times New Roman"/>
          <w:sz w:val="48"/>
          <w:szCs w:val="48"/>
          <w:color w:val="auto"/>
          <w:vertAlign w:val="superscript"/>
        </w:rPr>
      </w:pPr>
    </w:p>
    <w:p>
      <w:pPr>
        <w:ind w:left="1460"/>
        <w:spacing w:after="0"/>
        <w:rPr>
          <w:rFonts w:ascii="Times New Roman" w:cs="Times New Roman" w:eastAsia="Times New Roman" w:hAnsi="Times New Roman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2. Проведение родительских собраний по предотвращению насилия в семье.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460" w:right="120" w:hanging="833"/>
        <w:spacing w:after="0" w:line="190" w:lineRule="auto"/>
        <w:tabs>
          <w:tab w:leader="none" w:pos="14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 Скоординировать профилактическую работу в ОУ района: распространить диски, обобщить отчеты и презентации школ о проведенных мероприятиях.</w:t>
      </w:r>
    </w:p>
    <w:p>
      <w:pPr>
        <w:spacing w:after="0" w:line="265" w:lineRule="exact"/>
        <w:rPr>
          <w:rFonts w:ascii="Times New Roman" w:cs="Times New Roman" w:eastAsia="Times New Roman" w:hAnsi="Times New Roman"/>
          <w:sz w:val="48"/>
          <w:szCs w:val="48"/>
          <w:color w:val="auto"/>
          <w:vertAlign w:val="superscript"/>
        </w:rPr>
      </w:pPr>
    </w:p>
    <w:p>
      <w:pPr>
        <w:ind w:left="1460" w:right="120" w:hanging="10"/>
        <w:spacing w:after="0" w:line="349" w:lineRule="auto"/>
        <w:tabs>
          <w:tab w:leader="none" w:pos="1719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Увеличить количество групп волонтеров в ОУ, осуществляющих здоровый образ жизни среди сверстников.</w:t>
      </w:r>
    </w:p>
    <w:p>
      <w:pPr>
        <w:spacing w:after="0" w:line="13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680" w:hanging="230"/>
        <w:spacing w:after="0"/>
        <w:tabs>
          <w:tab w:leader="none" w:pos="168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Увеличить охват учащихся профилактическими программами «Все цвета,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5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кроме черного», «Сталкер» за счет обучения дополнительных специалистов.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020" w:type="dxa"/>
            <w:vAlign w:val="bottom"/>
          </w:tcPr>
          <w:p>
            <w:pPr>
              <w:ind w:left="4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IV</w:t>
            </w:r>
          </w:p>
        </w:tc>
        <w:tc>
          <w:tcPr>
            <w:tcW w:w="858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1. Обеспечение во всех образовательных учреждениях участия педагога-психолога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  разработке  и  реализации  индивидуальной  программы  развития  детей  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трудностями в обучении, включая обучающихся с ограниченными возможностями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здоровья.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2. Обеспечение 100% охвата учащихся с ОВЗ коррекционной работой в  ОУ.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740"/>
          </w:cols>
          <w:pgMar w:left="1440" w:top="1098" w:right="726" w:bottom="1440" w:gutter="0" w:footer="0" w:header="0"/>
        </w:sect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Результаты решения поставленных задач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174625</wp:posOffset>
                </wp:positionV>
                <wp:extent cx="0" cy="91046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0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13.75pt" to="7.7pt,730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174625</wp:posOffset>
                </wp:positionV>
                <wp:extent cx="0" cy="910463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0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1pt,13.75pt" to="67.1pt,730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174625</wp:posOffset>
                </wp:positionV>
                <wp:extent cx="0" cy="910463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0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6.7pt,13.75pt" to="326.7pt,730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174625</wp:posOffset>
                </wp:positionV>
                <wp:extent cx="0" cy="910463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0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3pt,13.75pt" to="486.3pt,730.65pt" o:allowincell="f" strokecolor="#000000" strokeweight="0.4799pt"/>
            </w:pict>
          </mc:Fallback>
        </mc:AlternateContent>
      </w:r>
    </w:p>
    <w:p>
      <w:pPr>
        <w:spacing w:after="0" w:line="236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Задача</w:t>
            </w:r>
          </w:p>
        </w:tc>
        <w:tc>
          <w:tcPr>
            <w:tcW w:w="1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right"/>
              <w:ind w:right="11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  <w:w w:val="99"/>
              </w:rPr>
              <w:t>Содержание деятельности</w:t>
            </w:r>
          </w:p>
        </w:tc>
        <w:tc>
          <w:tcPr>
            <w:tcW w:w="32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  <w:w w:val="99"/>
              </w:rPr>
              <w:t>Результаты</w:t>
            </w:r>
          </w:p>
        </w:tc>
      </w:tr>
      <w:tr>
        <w:trPr>
          <w:trHeight w:val="404"/>
        </w:trPr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</w:rPr>
              <w:t>выводы</w:t>
            </w:r>
          </w:p>
        </w:tc>
      </w:tr>
      <w:tr>
        <w:trPr>
          <w:trHeight w:val="294"/>
        </w:trPr>
        <w:tc>
          <w:tcPr>
            <w:tcW w:w="1140" w:type="dxa"/>
            <w:vAlign w:val="bottom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I</w:t>
            </w: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1.1.Педагоги  вели  коррекционно-развивающие и</w:t>
            </w:r>
          </w:p>
        </w:tc>
        <w:tc>
          <w:tcPr>
            <w:tcW w:w="17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Позитивная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динамика,</w:t>
            </w: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профилактические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программы</w:t>
            </w:r>
          </w:p>
        </w:tc>
        <w:tc>
          <w:tcPr>
            <w:tcW w:w="1620" w:type="dxa"/>
            <w:vAlign w:val="bottom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   развитию</w:t>
            </w:r>
          </w:p>
        </w:tc>
        <w:tc>
          <w:tcPr>
            <w:tcW w:w="1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проявляемая  в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достижениях</w:t>
            </w: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интеллекта детей с ОВЗ, профилактика здорового</w:t>
            </w:r>
          </w:p>
        </w:tc>
        <w:tc>
          <w:tcPr>
            <w:tcW w:w="1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обучающихся,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образа   жизни   и   профилактика   девиантного</w:t>
            </w:r>
          </w:p>
        </w:tc>
        <w:tc>
          <w:tcPr>
            <w:tcW w:w="1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воспитанников: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поведения, развитие эмоционально - личностной</w:t>
            </w:r>
          </w:p>
        </w:tc>
        <w:tc>
          <w:tcPr>
            <w:tcW w:w="3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-в результатах коррекционно-</w:t>
            </w: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сферы,   обучение   навыкам   саморегуляции   в</w:t>
            </w:r>
          </w:p>
        </w:tc>
        <w:tc>
          <w:tcPr>
            <w:tcW w:w="3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развивающей работы на 87%,</w:t>
            </w: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период подготовки к единому государственному</w:t>
            </w:r>
          </w:p>
        </w:tc>
        <w:tc>
          <w:tcPr>
            <w:tcW w:w="3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-в  профилактической  работе</w:t>
            </w: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экзамену и годовой итоговой аттестации.</w:t>
            </w:r>
          </w:p>
        </w:tc>
        <w:tc>
          <w:tcPr>
            <w:tcW w:w="3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 программам на 90%,</w:t>
            </w: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Специалисты Центра использовали в своей работе</w:t>
            </w:r>
          </w:p>
        </w:tc>
        <w:tc>
          <w:tcPr>
            <w:tcW w:w="3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-профориентационной  работе</w:t>
            </w: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современные образовательные технологии:</w:t>
            </w:r>
          </w:p>
        </w:tc>
        <w:tc>
          <w:tcPr>
            <w:tcW w:w="3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 программам на 84%.</w:t>
            </w:r>
          </w:p>
        </w:tc>
      </w:tr>
      <w:tr>
        <w:trPr>
          <w:trHeight w:val="320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-коррекционные   технологии,   реализуемые   в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работе с детьми с ОВЗ;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-специальные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технологии</w:t>
            </w:r>
          </w:p>
        </w:tc>
        <w:tc>
          <w:tcPr>
            <w:tcW w:w="1620" w:type="dxa"/>
            <w:vAlign w:val="bottom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(арттерапия,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сказкотерапия,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музыкальное</w:t>
            </w:r>
          </w:p>
        </w:tc>
        <w:tc>
          <w:tcPr>
            <w:tcW w:w="1620" w:type="dxa"/>
            <w:vAlign w:val="bottom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воздействие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,песочная терапия);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-игровые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технологии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(коммуникативные,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психотехнические, воспитательные, обучающие);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-социально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2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адаптирующие</w:t>
            </w:r>
          </w:p>
        </w:tc>
        <w:tc>
          <w:tcPr>
            <w:tcW w:w="1620" w:type="dxa"/>
            <w:vAlign w:val="bottom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технологии,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позволяющие осуществить полную включенность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460" w:right="3320" w:hanging="10"/>
        <w:spacing w:after="0" w:line="275" w:lineRule="auto"/>
        <w:tabs>
          <w:tab w:leader="none" w:pos="1789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образовательную среду (общение, учение, игры);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1.2. Для осуществления психологического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сопровождения введения и реализации ФГОС в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начальном и среднем звене: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460" w:right="3500" w:hanging="10"/>
        <w:spacing w:after="0" w:line="283" w:lineRule="auto"/>
        <w:tabs>
          <w:tab w:leader="none" w:pos="1594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Проведен мониторинг универсальных учебных действий (далее УУД) в 1-х (73 чел.), во 2-х (67 чел.) классах в школах района, в 5-х классах (69 чел.);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460" w:right="3620" w:hanging="10"/>
        <w:spacing w:after="0" w:line="281" w:lineRule="auto"/>
        <w:tabs>
          <w:tab w:leader="none" w:pos="1652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Осуществлена консультативная деятельность участников ОУ при реализации ФГОС: 100% педагогов, 30% родителей.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1460" w:right="3320"/>
        <w:spacing w:after="0" w:line="285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Результаты .Администрации всех ОУ (100%) по результатам мониторинга первоклассников и второклассников представлены аналитические справки, обсуждены и приняты управленческие решения На каждого первоклассника района в рамках ФГОС НОО даны заключения учителям.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both"/>
        <w:ind w:left="1460" w:right="332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1.3. Диагностика индивидуальных особенностей, психических и адаптационных процессов субъектов образовательного процесса (по запросу администрации и родителей ОУ) осуществлялась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-16510</wp:posOffset>
                </wp:positionV>
                <wp:extent cx="608457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1.2999pt" to="486.55pt,-1.2999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740"/>
          </w:cols>
          <w:pgMar w:left="1440" w:top="1098" w:right="726" w:bottom="276" w:gutter="0" w:footer="0" w:header="0"/>
        </w:sect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56.85pt" to="558.55pt,56.8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49134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91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56.6pt" to="79.7pt,803.9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1766570</wp:posOffset>
                </wp:positionH>
                <wp:positionV relativeFrom="page">
                  <wp:posOffset>718820</wp:posOffset>
                </wp:positionV>
                <wp:extent cx="0" cy="949134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91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9.1pt,56.6pt" to="139.1pt,803.9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5063490</wp:posOffset>
                </wp:positionH>
                <wp:positionV relativeFrom="page">
                  <wp:posOffset>718820</wp:posOffset>
                </wp:positionV>
                <wp:extent cx="0" cy="949134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91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98.7pt,56.6pt" to="398.7pt,803.9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949134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91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56.6pt" to="558.3pt,803.95pt" o:allowincell="f" strokecolor="#000000" strokeweight="0.4799pt">
                <w10:wrap anchorx="page" anchory="page"/>
              </v:line>
            </w:pict>
          </mc:Fallback>
        </mc:AlternateContent>
        <w:t>в 10 образовательных учреждениях района.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1460" w:right="3280"/>
        <w:spacing w:after="0" w:line="2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1.4.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ходе подготовки к единому государствен-ному экзамену педагоги-психологи осуществили: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460" w:right="3200" w:hanging="10"/>
        <w:spacing w:after="0" w:line="269" w:lineRule="auto"/>
        <w:tabs>
          <w:tab w:leader="none" w:pos="1652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Психологическую поддержку на классных часах и тренинговых занятиях по программам психологического сопровождения , Цель занятий: отработка стратегии и тактики поведения в период подготовки к единому государственному экзамену; обучение навыкам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460" w:right="3200"/>
        <w:spacing w:after="0" w:line="260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саморегуляции, самоконтроля; повыше¬ние уверенности к себе.</w:t>
      </w:r>
    </w:p>
    <w:p>
      <w:pPr>
        <w:spacing w:after="0" w:line="26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460" w:right="3200" w:hanging="10"/>
        <w:spacing w:after="0" w:line="260" w:lineRule="auto"/>
        <w:tabs>
          <w:tab w:leader="none" w:pos="1753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Подготовлены для учащихся и педагогов буклеты «Как лучше подготовиться к экзаменам»</w:t>
      </w:r>
    </w:p>
    <w:p>
      <w:pPr>
        <w:spacing w:after="0" w:line="26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460" w:right="3200" w:hanging="10"/>
        <w:spacing w:after="0" w:line="261" w:lineRule="auto"/>
        <w:tabs>
          <w:tab w:leader="none" w:pos="1897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Проведены родительские собрания и индивидуальные кон¬сультации.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460" w:right="3200" w:hanging="10"/>
        <w:spacing w:after="0" w:line="260" w:lineRule="auto"/>
        <w:tabs>
          <w:tab w:leader="none" w:pos="1734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Организован семинар для завучей и классных руководителей 9-х,11-х классов.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both"/>
        <w:ind w:left="1460" w:right="3200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1.5.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Профориентационная работа велась с целью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психологической поддержки учащихся в выборе дальнейшего образования.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jc w:val="both"/>
        <w:ind w:left="1460" w:right="3200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Оценка психологического сопровождения осуществлялась по анкете. Анализ анкет показал, что 88% учащихся 9-11 классов уверены в том, что полученные знания можно использовать в ре-альной жизни, практической деятельности и проведение подобных тренингов необходимо в период подготовки к ГИА, ЕГЭ.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1460" w:right="3200" w:firstLine="180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Педагоги-психологи отмечают большие трудности организационного плана в связи с загруженностью учащихся, поэтому основными формами работы в данном направлении стали классные часы и тренинговые занятия с погружением.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172720</wp:posOffset>
                </wp:positionV>
                <wp:extent cx="608457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3.6pt" to="486.55pt,13.6pt" o:allowincell="f" strokecolor="#000000" strokeweight="0.4799pt"/>
            </w:pict>
          </mc:Fallback>
        </mc:AlternateContent>
      </w:r>
    </w:p>
    <w:p>
      <w:pPr>
        <w:spacing w:after="0" w:line="248" w:lineRule="exact"/>
        <w:rPr>
          <w:sz w:val="20"/>
          <w:szCs w:val="20"/>
          <w:color w:val="auto"/>
        </w:rPr>
      </w:pPr>
    </w:p>
    <w:tbl>
      <w:tblPr>
        <w:tblLayout w:type="fixed"/>
        <w:tblInd w:w="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II</w:t>
            </w:r>
          </w:p>
        </w:tc>
        <w:tc>
          <w:tcPr>
            <w:tcW w:w="5400" w:type="dxa"/>
            <w:vAlign w:val="bottom"/>
            <w:gridSpan w:val="8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2.1. Одним из ведущих направлений деятельности</w:t>
            </w:r>
          </w:p>
        </w:tc>
        <w:tc>
          <w:tcPr>
            <w:tcW w:w="5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течение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года</w:t>
            </w:r>
          </w:p>
        </w:tc>
        <w:tc>
          <w:tcPr>
            <w:tcW w:w="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было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8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педагогов-  психологов  и  социальных  педагогов</w:t>
            </w:r>
          </w:p>
        </w:tc>
        <w:tc>
          <w:tcPr>
            <w:tcW w:w="12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проведено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</w:t>
            </w:r>
          </w:p>
        </w:tc>
        <w:tc>
          <w:tcPr>
            <w:tcW w:w="13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является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проведение</w:t>
            </w:r>
          </w:p>
        </w:tc>
        <w:tc>
          <w:tcPr>
            <w:tcW w:w="2720" w:type="dxa"/>
            <w:vAlign w:val="bottom"/>
            <w:gridSpan w:val="5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психопрофилактических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для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</w:tcPr>
          <w:p>
            <w:pPr>
              <w:jc w:val="right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педагогов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ind w:righ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ОУ</w:t>
            </w:r>
          </w:p>
        </w:tc>
        <w:tc>
          <w:tcPr>
            <w:tcW w:w="600" w:type="dxa"/>
            <w:vAlign w:val="bottom"/>
          </w:tcPr>
          <w:p>
            <w:pPr>
              <w:jc w:val="right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  23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мероприятий,</w:t>
            </w:r>
          </w:p>
        </w:tc>
        <w:tc>
          <w:tcPr>
            <w:tcW w:w="1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направленных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7"/>
              </w:rPr>
              <w:t>на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преодоление</w:t>
            </w:r>
          </w:p>
        </w:tc>
        <w:tc>
          <w:tcPr>
            <w:tcW w:w="3080" w:type="dxa"/>
            <w:vAlign w:val="bottom"/>
            <w:gridSpan w:val="6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мероприятия для родителей.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gridSpan w:val="4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психолого-педагогических</w:t>
            </w:r>
          </w:p>
        </w:tc>
        <w:tc>
          <w:tcPr>
            <w:tcW w:w="1160" w:type="dxa"/>
            <w:vAlign w:val="bottom"/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проблем,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возникаю-</w:t>
            </w:r>
          </w:p>
        </w:tc>
        <w:tc>
          <w:tcPr>
            <w:tcW w:w="3080" w:type="dxa"/>
            <w:vAlign w:val="bottom"/>
            <w:gridSpan w:val="6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Таким   образом,   актуаль-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ность</w:t>
            </w:r>
          </w:p>
        </w:tc>
        <w:tc>
          <w:tcPr>
            <w:tcW w:w="2400" w:type="dxa"/>
            <w:vAlign w:val="bottom"/>
            <w:gridSpan w:val="4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психопросветительс-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500" w:type="dxa"/>
            <w:vAlign w:val="bottom"/>
            <w:gridSpan w:val="5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 xml:space="preserve">щих у 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</w:rPr>
              <w:t>педагогов и родителей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кой деятельности возрастает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500" w:type="dxa"/>
            <w:vAlign w:val="bottom"/>
            <w:gridSpan w:val="5"/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Тематика   психологического</w:t>
            </w:r>
          </w:p>
        </w:tc>
        <w:tc>
          <w:tcPr>
            <w:tcW w:w="1900" w:type="dxa"/>
            <w:vAlign w:val="bottom"/>
            <w:gridSpan w:val="3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просвещения   и</w:t>
            </w:r>
          </w:p>
        </w:tc>
        <w:tc>
          <w:tcPr>
            <w:tcW w:w="30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года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год,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профилактики</w:t>
            </w:r>
          </w:p>
        </w:tc>
        <w:tc>
          <w:tcPr>
            <w:tcW w:w="2140" w:type="dxa"/>
            <w:vAlign w:val="bottom"/>
            <w:gridSpan w:val="4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определялась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задачами,</w:t>
            </w: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gridSpan w:val="4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эффективность</w:t>
            </w:r>
          </w:p>
        </w:tc>
        <w:tc>
          <w:tcPr>
            <w:tcW w:w="138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оценивается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0" w:type="dxa"/>
            <w:vAlign w:val="bottom"/>
            <w:gridSpan w:val="8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поставленными  заявляющими  образовательными</w:t>
            </w:r>
          </w:p>
        </w:tc>
        <w:tc>
          <w:tcPr>
            <w:tcW w:w="17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8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обратной связи педагогов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учреждениями.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center"/>
              <w:ind w:left="1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Были</w:t>
            </w:r>
          </w:p>
        </w:tc>
        <w:tc>
          <w:tcPr>
            <w:tcW w:w="1540" w:type="dxa"/>
            <w:vAlign w:val="bottom"/>
            <w:gridSpan w:val="4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рассмотрены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вопросы</w:t>
            </w:r>
          </w:p>
        </w:tc>
        <w:tc>
          <w:tcPr>
            <w:tcW w:w="30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118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родителей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90%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преодоления</w:t>
            </w:r>
          </w:p>
        </w:tc>
        <w:tc>
          <w:tcPr>
            <w:tcW w:w="1240" w:type="dxa"/>
            <w:vAlign w:val="bottom"/>
            <w:gridSpan w:val="2"/>
            <w:vMerge w:val="restart"/>
          </w:tcPr>
          <w:p>
            <w:pPr>
              <w:jc w:val="center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стрессовых</w:t>
            </w:r>
          </w:p>
        </w:tc>
        <w:tc>
          <w:tcPr>
            <w:tcW w:w="116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ситуаций,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оказания</w:t>
            </w: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8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удовлетворенности    прове-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помощи</w:t>
            </w: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родителям  в</w:t>
            </w:r>
          </w:p>
        </w:tc>
        <w:tc>
          <w:tcPr>
            <w:tcW w:w="128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общении  с</w:t>
            </w:r>
          </w:p>
        </w:tc>
        <w:tc>
          <w:tcPr>
            <w:tcW w:w="1440" w:type="dxa"/>
            <w:vAlign w:val="bottom"/>
            <w:gridSpan w:val="2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подростком,</w:t>
            </w:r>
          </w:p>
        </w:tc>
        <w:tc>
          <w:tcPr>
            <w:tcW w:w="30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8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денными мероприятиями.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08457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7pt" to="486.55pt,0.7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620"/>
          </w:cols>
          <w:pgMar w:left="1440" w:top="1182" w:right="846" w:bottom="214" w:gutter="0" w:footer="0" w:header="0"/>
        </w:sect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развития</w:t>
            </w:r>
          </w:p>
        </w:tc>
        <w:tc>
          <w:tcPr>
            <w:tcW w:w="2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познавательного</w:t>
            </w:r>
          </w:p>
        </w:tc>
        <w:tc>
          <w:tcPr>
            <w:tcW w:w="14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интереса</w:t>
            </w:r>
          </w:p>
        </w:tc>
        <w:tc>
          <w:tcPr>
            <w:tcW w:w="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6"/>
              </w:rPr>
              <w:t>у</w:t>
            </w:r>
          </w:p>
        </w:tc>
        <w:tc>
          <w:tcPr>
            <w:tcW w:w="3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Таблица 4,5,6.</w:t>
            </w:r>
          </w:p>
        </w:tc>
      </w:tr>
      <w:tr>
        <w:trPr>
          <w:trHeight w:val="31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школьников, развития профессионально - значи-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Таблица 7,8.</w:t>
            </w:r>
          </w:p>
        </w:tc>
      </w:tr>
      <w:tr>
        <w:trPr>
          <w:trHeight w:val="31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мых  качеств  педагогов,  особенности  работы  с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одаренными</w:t>
            </w:r>
          </w:p>
        </w:tc>
        <w:tc>
          <w:tcPr>
            <w:tcW w:w="4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и</w:t>
            </w:r>
          </w:p>
        </w:tc>
        <w:tc>
          <w:tcPr>
            <w:tcW w:w="2200" w:type="dxa"/>
            <w:vAlign w:val="bottom"/>
            <w:gridSpan w:val="2"/>
          </w:tcPr>
          <w:p>
            <w:pPr>
              <w:jc w:val="right"/>
              <w:ind w:right="1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гиперактивными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детьми,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повышению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jc w:val="center"/>
              <w:ind w:right="2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воспитательной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компетентности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родителей,  формированию  мотивации  на  улуч-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2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шение взаимоотношений с детьми и др.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2.2. Консультативная и профилактическая работа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активно  проводилась  специалистами  во  всех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образовательных учреждениях с учащимися.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Тематика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jc w:val="center"/>
              <w:ind w:righ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психологического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просвещения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учащихся  и  профилактики  за  отчетный  период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определялась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задачами,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поставленными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1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заявляющими  образовательными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учреждениями: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снижение  агрессии,  профилактика  зависимого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поведения   и   пивной   зависимости,   условия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бесконфликтного</w:t>
            </w:r>
          </w:p>
        </w:tc>
        <w:tc>
          <w:tcPr>
            <w:tcW w:w="15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общения,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профилактика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курения, ВИЧ/СПИДА, формирование здорового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образажизни,развитиеэмоционально-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личностной  сферы,  снижением  тревожности  и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обучение навыкам саморегуляции.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III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Специалистами центра было охвачено: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-класснымичасамииакциямипо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профилактике  вредных  привычек  в  2015-16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учебном году – 236 человек.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 профилактическими  программами  в  2015-16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учебном году было охвачено 210 учащихся.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2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IV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Задача  по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повышению  количества</w:t>
            </w:r>
          </w:p>
        </w:tc>
        <w:tc>
          <w:tcPr>
            <w:tcW w:w="8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детей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3"/>
              </w:rPr>
              <w:t>с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Таким образом, в 2015-16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ОВЗ, достиг¬ших в развитии нормы, решалась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учебном году в результате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успешно.   Работа   проводи¬лась   по   всем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коррекционно-развивающе-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взаимосвязанным направлениям: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 сопровождения повыси-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 Заключены  договора  и  планы  совместной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лось на 3 % количество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 с чреждениями района и с ОУ с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детей с ОВЗ, достигших в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целью   осуществления   взаимо-   ействия   по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развитии нормы.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оказанию помощи детям с ОВЗ.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Результативность  в  данном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3900" w:type="dxa"/>
            <w:vAlign w:val="bottom"/>
            <w:gridSpan w:val="4"/>
          </w:tcPr>
          <w:p>
            <w:pPr>
              <w:jc w:val="right"/>
              <w:ind w:right="1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Создан банк данных по этим детям.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направлении  -  11%  (план  -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gridSpan w:val="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- Педагогами-психологами проводится индиви-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1,5%).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gridSpan w:val="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дуальная и групповая диагностика учащихся с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Вывод:</w:t>
            </w:r>
          </w:p>
        </w:tc>
      </w:tr>
      <w:tr>
        <w:trPr>
          <w:trHeight w:val="301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ОВЗ.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-Охвачено социально-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В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результате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коррекционно-развивающего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психологическим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сопровожден   ия   детей   с   ограниченными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сопровождением учащихся с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возможностями  здоровья  в  образо-  ательных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диагнозом ЗПР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учреждениях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были    получены    следующие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-87% в 95% ОУ. -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 динамики развития: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Результативность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•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уровень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интеллектуального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развития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коррекционно-</w:t>
            </w:r>
          </w:p>
        </w:tc>
      </w:tr>
      <w:tr>
        <w:trPr>
          <w:trHeight w:val="3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соответствует    возрастной    норме    у   11%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развивающего процесса</w:t>
            </w:r>
          </w:p>
        </w:tc>
      </w:tr>
      <w:tr>
        <w:trPr>
          <w:trHeight w:val="305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обследованных учащихся.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выше на 22% в образовате-</w:t>
            </w:r>
          </w:p>
        </w:tc>
      </w:tr>
    </w:tbl>
    <w:p>
      <w:pPr>
        <w:sectPr>
          <w:pgSz w:w="11900" w:h="16838" w:orient="portrait"/>
          <w:cols w:equalWidth="0" w:num="1">
            <w:col w:w="9740"/>
          </w:cols>
          <w:pgMar w:left="1440" w:top="1112" w:right="726" w:bottom="3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2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•   уровень</w:t>
            </w:r>
          </w:p>
        </w:tc>
        <w:tc>
          <w:tcPr>
            <w:tcW w:w="3820" w:type="dxa"/>
            <w:vAlign w:val="bottom"/>
            <w:tcBorders>
              <w:top w:val="single" w:sz="8" w:color="auto"/>
              <w:right w:val="single" w:sz="8" w:color="auto"/>
            </w:tcBorders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интеллектуального  развития  ниже</w:t>
            </w:r>
          </w:p>
        </w:tc>
        <w:tc>
          <w:tcPr>
            <w:tcW w:w="320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льных учреждениях, где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возрастной   нормы   у   89%   обследованных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осуществляется психологи-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учащихся.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ческая коррекция (среднее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 результатам  обследований   педагогами-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значение - 42% развития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психологами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даны</w:t>
            </w:r>
          </w:p>
        </w:tc>
        <w:tc>
          <w:tcPr>
            <w:tcW w:w="2460" w:type="dxa"/>
            <w:vAlign w:val="bottom"/>
            <w:gridSpan w:val="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представления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ОУ с закреплёнными психо-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рекомендации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по</w:t>
            </w:r>
          </w:p>
        </w:tc>
        <w:tc>
          <w:tcPr>
            <w:tcW w:w="13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развитию</w:t>
            </w:r>
          </w:p>
        </w:tc>
        <w:tc>
          <w:tcPr>
            <w:tcW w:w="11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детей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логами и 20% - развития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ограни¬ченными  возможностями  здоровья  для</w:t>
            </w: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ОУ без психологов).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педагогов</w:t>
            </w:r>
          </w:p>
        </w:tc>
        <w:tc>
          <w:tcPr>
            <w:tcW w:w="23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образова¬тельных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учреждений,</w:t>
            </w:r>
          </w:p>
        </w:tc>
        <w:tc>
          <w:tcPr>
            <w:tcW w:w="15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Таблица 9.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председателей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психолого-медико-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педагогических</w:t>
            </w:r>
          </w:p>
        </w:tc>
        <w:tc>
          <w:tcPr>
            <w:tcW w:w="1980" w:type="dxa"/>
            <w:vAlign w:val="bottom"/>
            <w:gridSpan w:val="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консилиумов,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ведутся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коррекционно - раз¬вивающие занятия с детьми.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Представленные</w:t>
            </w:r>
          </w:p>
        </w:tc>
        <w:tc>
          <w:tcPr>
            <w:tcW w:w="198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  были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достигнуты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благодаря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четко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скоординированной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дея¬тельности всех специалистов.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1"/>
        </w:trPr>
        <w:tc>
          <w:tcPr>
            <w:tcW w:w="318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Таблица 1.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54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ind w:left="2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Охват детей программами и мероприятиями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2013 - 2014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2014-2015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2015-2016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4220" w:type="dxa"/>
            <w:vAlign w:val="bottom"/>
            <w:tcBorders>
              <w:left w:val="single" w:sz="8" w:color="auto"/>
            </w:tcBorders>
            <w:gridSpan w:val="5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Групповая работа с детьми (тренинги,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42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776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668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663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4220" w:type="dxa"/>
            <w:vAlign w:val="bottom"/>
            <w:tcBorders>
              <w:lef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3180" w:type="dxa"/>
            <w:vAlign w:val="bottom"/>
            <w:tcBorders>
              <w:left w:val="single" w:sz="8" w:color="auto"/>
            </w:tcBorders>
            <w:gridSpan w:val="3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коррекционно-развивающая)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318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318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4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Индивидуальная работа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42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125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126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142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318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всего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901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794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805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318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2"/>
        </w:trPr>
        <w:tc>
          <w:tcPr>
            <w:tcW w:w="31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Таблица 2.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60" w:type="dxa"/>
            <w:vAlign w:val="bottom"/>
            <w:gridSpan w:val="2"/>
          </w:tcPr>
          <w:p>
            <w:pPr>
              <w:ind w:left="32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2013- 2014 год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60" w:type="dxa"/>
            <w:vAlign w:val="bottom"/>
            <w:gridSpan w:val="3"/>
          </w:tcPr>
          <w:p>
            <w:pPr>
              <w:ind w:left="2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2014 - 2015 год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</w:tcPr>
          <w:p>
            <w:pPr>
              <w:ind w:left="64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2015 -2016 год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110490</wp:posOffset>
                </wp:positionV>
                <wp:extent cx="640778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8.7pt" to="504.4pt,8.7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-166370</wp:posOffset>
                </wp:positionV>
                <wp:extent cx="0" cy="81661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6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-13.0999pt" to="0.05pt,51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-166370</wp:posOffset>
                </wp:positionV>
                <wp:extent cx="0" cy="81661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6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6.45pt,-13.0999pt" to="166.45pt,51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-166370</wp:posOffset>
                </wp:positionV>
                <wp:extent cx="0" cy="81661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6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2.55pt,-13.0999pt" to="332.55pt,51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-166370</wp:posOffset>
                </wp:positionV>
                <wp:extent cx="0" cy="81089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0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15pt,-13.0999pt" to="504.15pt,50.7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420" w:hanging="409"/>
        <w:spacing w:after="0"/>
        <w:tabs>
          <w:tab w:leader="none" w:pos="42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индивидуальных диагностик, 408 индивидуальных диагностик, 598 индивидуальных диагностик,</w:t>
      </w:r>
    </w:p>
    <w:p>
      <w:pPr>
        <w:spacing w:after="0" w:line="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8"/>
        </w:trPr>
        <w:tc>
          <w:tcPr>
            <w:tcW w:w="2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199 групповых диагностик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156 групповых диагностик</w:t>
            </w:r>
          </w:p>
        </w:tc>
        <w:tc>
          <w:tcPr>
            <w:tcW w:w="40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171 групповых диагностик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2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Таблица 3.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2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65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2013-2014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jc w:val="right"/>
              <w:ind w:right="22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2014-2015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jc w:val="right"/>
              <w:ind w:right="245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2015-2016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84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тренинги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251 человек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jc w:val="center"/>
              <w:ind w:left="16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221 человек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268человек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7"/>
        </w:trPr>
        <w:tc>
          <w:tcPr>
            <w:tcW w:w="2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Таблица 4.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консультации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gridSpan w:val="2"/>
          </w:tcPr>
          <w:p>
            <w:pPr>
              <w:jc w:val="center"/>
              <w:ind w:right="1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2013-2014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2014 - 2015 год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2015- 2016год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3"/>
          </w:tcPr>
          <w:p>
            <w:pPr>
              <w:jc w:val="center"/>
              <w:ind w:left="3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254 консультаций.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353 консультаций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273 консультаций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7"/>
        </w:trPr>
        <w:tc>
          <w:tcPr>
            <w:tcW w:w="608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Таблица 5. Индивидуальное консультирование родителей.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консультации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gridSpan w:val="2"/>
          </w:tcPr>
          <w:p>
            <w:pPr>
              <w:jc w:val="center"/>
              <w:ind w:right="1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2013-2014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2014 - 2015 год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2015- 2016год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3"/>
          </w:tcPr>
          <w:p>
            <w:pPr>
              <w:jc w:val="center"/>
              <w:ind w:left="3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254 консультаций.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353 консультаций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273 консультаций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8"/>
        </w:trPr>
        <w:tc>
          <w:tcPr>
            <w:tcW w:w="608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Таблица 6. Групповое консультирование родителей.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консультации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gridSpan w:val="2"/>
          </w:tcPr>
          <w:p>
            <w:pPr>
              <w:jc w:val="center"/>
              <w:ind w:right="14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2013-2014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5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2014-2015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6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2015 - 2016 год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gridSpan w:val="2"/>
          </w:tcPr>
          <w:p>
            <w:pPr>
              <w:jc w:val="center"/>
              <w:ind w:right="14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54 мероп,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66 мероприятий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6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79 мероприятий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-3714115</wp:posOffset>
                </wp:positionV>
                <wp:extent cx="12700" cy="1270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503.65pt;margin-top:-292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-1995170</wp:posOffset>
                </wp:positionV>
                <wp:extent cx="12065" cy="1270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02pt;margin-top:-157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-1177925</wp:posOffset>
                </wp:positionV>
                <wp:extent cx="12065" cy="1270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502pt;margin-top:-92.7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6287135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495.0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0"/>
          </w:cols>
          <w:pgMar w:left="980" w:top="1112" w:right="726" w:bottom="39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Таблица 7. Количество индивидуальных консультаций учащихся.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33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2013 - 2014</w:t>
            </w:r>
          </w:p>
        </w:tc>
        <w:tc>
          <w:tcPr>
            <w:tcW w:w="3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2014 - 2015 год</w:t>
            </w:r>
          </w:p>
        </w:tc>
        <w:tc>
          <w:tcPr>
            <w:tcW w:w="3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2015 - 2016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33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8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222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8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323</w:t>
            </w:r>
          </w:p>
        </w:tc>
        <w:tc>
          <w:tcPr>
            <w:tcW w:w="3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33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Таблица 8. Просветительская и профилактическая работа с учащимися.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6"/>
        </w:trPr>
        <w:tc>
          <w:tcPr>
            <w:tcW w:w="33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2013 - 2014</w:t>
            </w:r>
          </w:p>
        </w:tc>
        <w:tc>
          <w:tcPr>
            <w:tcW w:w="3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2014 - 2015 год</w:t>
            </w:r>
          </w:p>
        </w:tc>
        <w:tc>
          <w:tcPr>
            <w:tcW w:w="3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2015 - 2016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3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33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8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222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8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323</w:t>
            </w:r>
          </w:p>
        </w:tc>
        <w:tc>
          <w:tcPr>
            <w:tcW w:w="3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3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2700" w:hanging="224"/>
        <w:spacing w:after="0"/>
        <w:tabs>
          <w:tab w:leader="none" w:pos="270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Содержание и технологии образовательного процесса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ind w:left="340" w:hanging="223"/>
        <w:spacing w:after="0"/>
        <w:tabs>
          <w:tab w:leader="none" w:pos="34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Здоровьесбережение воспитанников и обучающихся.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Случаев травматизма за прошедший период в центре не отмечено.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right="100" w:firstLine="173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Занятия организовываются на базе школ, в помещении центра проводятся кратковременные занятия, поэтому горячее питание не организовывается.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right="100" w:firstLine="404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Специалисты центра используют различные методы и технологии в работе: арт-терапия, проектный метод, групповой дискуссии, сказкотерапия, методы активного социально-психологического обучения и др.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right="100" w:firstLine="346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Для обучения детей правильному дыханию используется компьютерная программа функ-ционального биоуправления «Волна».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40" w:hanging="238"/>
        <w:spacing w:after="0"/>
        <w:tabs>
          <w:tab w:leader="none" w:pos="24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Обеспечение психофизиологической безопасности учащихся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3680" w:hanging="337"/>
        <w:spacing w:after="0"/>
        <w:tabs>
          <w:tab w:leader="none" w:pos="368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Ресурсы образовательного процесса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Центр располагает кадровыми ресурсами, необходимыми для осуществления образовательного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процесса: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Педагог-психолог – 6 чел 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Административно-хозяйственный персонал -3 (директор, главный бухгалте, специалист по кадрам)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Уровень квалификации работников Центра: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right="660"/>
        <w:spacing w:after="0" w:line="3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Директор имеет высшую квалификационную категорию ,3 педагога-1 кв.категорию,3 педагога соответствуют должности.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 2015-2016 учебный год прошли аттестацию: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780" w:hanging="778"/>
        <w:spacing w:after="0"/>
        <w:tabs>
          <w:tab w:leader="none" w:pos="78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соответствие занимаемой должности - 0</w:t>
      </w:r>
    </w:p>
    <w:p>
      <w:pPr>
        <w:spacing w:after="0" w:line="13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780" w:hanging="778"/>
        <w:spacing w:after="0"/>
        <w:tabs>
          <w:tab w:leader="none" w:pos="78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первую категорию - 1 педагог-психолог.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Распределение педагогов по возрасту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8"/>
        </w:trPr>
        <w:tc>
          <w:tcPr>
            <w:tcW w:w="20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До 30 лет</w:t>
            </w:r>
          </w:p>
        </w:tc>
        <w:tc>
          <w:tcPr>
            <w:tcW w:w="19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30 - 45 лет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45 - 55 лет</w:t>
            </w:r>
          </w:p>
        </w:tc>
        <w:tc>
          <w:tcPr>
            <w:tcW w:w="39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Старше 55 лет</w:t>
            </w:r>
          </w:p>
        </w:tc>
      </w:tr>
      <w:tr>
        <w:trPr>
          <w:trHeight w:val="278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4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</w:t>
            </w:r>
          </w:p>
        </w:tc>
      </w:tr>
    </w:tbl>
    <w:p>
      <w:pPr>
        <w:ind w:left="18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Средний возраст педагогов  - 32 лет.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Таким образом, всего специалистов, имеющих квалификационную категорию – 57%.</w:t>
      </w:r>
    </w:p>
    <w:p>
      <w:pPr>
        <w:sectPr>
          <w:pgSz w:w="11900" w:h="16838" w:orient="portrait"/>
          <w:cols w:equalWidth="0" w:num="1">
            <w:col w:w="9980"/>
          </w:cols>
          <w:pgMar w:left="980" w:top="1398" w:right="946" w:bottom="362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Распределение педагогов по уровню образования</w:t>
      </w:r>
    </w:p>
    <w:p>
      <w:pPr>
        <w:spacing w:after="0" w:line="35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39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Количество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Количество</w:t>
            </w: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Педагоги</w:t>
            </w: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ГБУ</w:t>
            </w:r>
          </w:p>
        </w:tc>
        <w:tc>
          <w:tcPr>
            <w:tcW w:w="13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ЦППМС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5"/>
              </w:rPr>
              <w:t>м.р.</w:t>
            </w:r>
          </w:p>
        </w:tc>
      </w:tr>
      <w:tr>
        <w:trPr>
          <w:trHeight w:val="283"/>
        </w:trPr>
        <w:tc>
          <w:tcPr>
            <w:tcW w:w="3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специалистов (в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Хворостянский, имеющие образование</w:t>
            </w:r>
          </w:p>
        </w:tc>
      </w:tr>
      <w:tr>
        <w:trPr>
          <w:trHeight w:val="266"/>
        </w:trPr>
        <w:tc>
          <w:tcPr>
            <w:tcW w:w="3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Специалисты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том числе с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Средне-</w:t>
            </w:r>
          </w:p>
        </w:tc>
        <w:tc>
          <w:tcPr>
            <w:tcW w:w="940" w:type="dxa"/>
            <w:vAlign w:val="bottom"/>
          </w:tcPr>
          <w:p>
            <w:pPr>
              <w:jc w:val="center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высшее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Получающие</w:t>
            </w:r>
          </w:p>
        </w:tc>
      </w:tr>
      <w:tr>
        <w:trPr>
          <w:trHeight w:val="298"/>
        </w:trPr>
        <w:tc>
          <w:tcPr>
            <w:tcW w:w="3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совмещением)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специ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ind w:left="2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высшее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4"/>
        </w:trPr>
        <w:tc>
          <w:tcPr>
            <w:tcW w:w="3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альное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0"/>
        </w:trPr>
        <w:tc>
          <w:tcPr>
            <w:tcW w:w="3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Педагоги - психологи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6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0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9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44"/>
        </w:trPr>
        <w:tc>
          <w:tcPr>
            <w:tcW w:w="3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05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ind w:left="291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"/>
        </w:trPr>
        <w:tc>
          <w:tcPr>
            <w:tcW w:w="3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3"/>
        </w:trPr>
        <w:tc>
          <w:tcPr>
            <w:tcW w:w="3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Социальные педагоги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-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9"/>
        </w:trPr>
        <w:tc>
          <w:tcPr>
            <w:tcW w:w="3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05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ind w:left="291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-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9"/>
        </w:trPr>
        <w:tc>
          <w:tcPr>
            <w:tcW w:w="3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100 % специалистов имеют высшее педагогическое образование.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Общее количество и перечень вакансий: нет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Материально-технический ресурс образовательного процесса ГБУ ЦППМС м.р.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3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Хворостянский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firstLine="288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Центр расположен на 4 этаже административного здания,принадлежащего муниципальному району Хворостянский.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Центр занимает данные площади на праве договора оперативного управления.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firstLine="173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Для осуществления деятельности педагогов-психологов, закрепленных за общеобразовательными учреждениями, выделяются соответствующие помещения в этих ОУ, обеспечивающие необходимые условия для проведения индивидуальной и групповой консультативной, развивающей и коррекционной работы. Также учреждениями, заключившими договор на оказание услуг, создаются соответствующие условия для работы специалистов.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firstLine="288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Центр оснащен комплектом мебели для специалистов, для проведения индивидуальной консультативной и групповой (тренинговой) работы, для коррекционно-развивающей работы психологов и учителей-логопедов.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Для деятельности сотрудников имеется: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200" w:hanging="198"/>
        <w:spacing w:after="0"/>
        <w:tabs>
          <w:tab w:leader="none" w:pos="20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 компьютера и 2 ноутбука,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00" w:hanging="198"/>
        <w:spacing w:after="0"/>
        <w:tabs>
          <w:tab w:leader="none" w:pos="20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оргтехника (5 единиц),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00" w:hanging="198"/>
        <w:spacing w:after="0"/>
        <w:tabs>
          <w:tab w:leader="none" w:pos="20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 музыкальный центр,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00" w:hanging="198"/>
        <w:spacing w:after="0"/>
        <w:tabs>
          <w:tab w:leader="none" w:pos="20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 видеокамера,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00" w:hanging="198"/>
        <w:spacing w:after="0"/>
        <w:tabs>
          <w:tab w:leader="none" w:pos="20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телевизор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ind w:right="1240" w:firstLine="230"/>
        <w:spacing w:after="0" w:line="3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Библиотечный фонд состоит из книжных и периодических изданий в количестве 1157 наименований.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right="220" w:firstLine="230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Медиатека включает в себя диски по профилактике, диски по обобщению опыта, энциклопедии, диагностический инструментарий, электронные журналы.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right="780" w:firstLine="230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Учебно-методические пособия представлены направлениями по дефектологии, логопедии; психологии и социальной педагогике.</w:t>
      </w:r>
    </w:p>
    <w:p>
      <w:pPr>
        <w:sectPr>
          <w:pgSz w:w="11900" w:h="16838" w:orient="portrait"/>
          <w:cols w:equalWidth="0" w:num="1">
            <w:col w:w="9960"/>
          </w:cols>
          <w:pgMar w:left="980" w:top="1101" w:right="966" w:bottom="191" w:gutter="0" w:footer="0" w:header="0"/>
        </w:sect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Количество точек свободного доступа: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а) к Интернету - 3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б) компьютерной технике - 4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2180" w:hanging="296"/>
        <w:spacing w:after="0"/>
        <w:tabs>
          <w:tab w:leader="none" w:pos="218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Финансовое обеспечение функционирования и развития Центра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5.1 На основании постановления Правительства Самарской области от 31.10.2007 №230 с 01.01.2009 года Центр работает в новых условиях расчета норматива бюджетного финансирования.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Объем бюджетного финансирования</w:t>
      </w:r>
    </w:p>
    <w:p>
      <w:pPr>
        <w:spacing w:after="0" w:line="5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2"/>
        </w:trPr>
        <w:tc>
          <w:tcPr>
            <w:tcW w:w="33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4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2014 год</w:t>
            </w:r>
          </w:p>
        </w:tc>
        <w:tc>
          <w:tcPr>
            <w:tcW w:w="3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2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2015 год</w:t>
            </w:r>
          </w:p>
        </w:tc>
        <w:tc>
          <w:tcPr>
            <w:tcW w:w="3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2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2016 год</w:t>
            </w:r>
          </w:p>
        </w:tc>
      </w:tr>
      <w:tr>
        <w:trPr>
          <w:trHeight w:val="165"/>
        </w:trPr>
        <w:tc>
          <w:tcPr>
            <w:tcW w:w="3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69"/>
        </w:trPr>
        <w:tc>
          <w:tcPr>
            <w:tcW w:w="3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1532тыс.рублей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1552тыс. рублей</w:t>
            </w:r>
          </w:p>
        </w:tc>
        <w:tc>
          <w:tcPr>
            <w:tcW w:w="3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1684тыс. рублей</w:t>
            </w:r>
          </w:p>
        </w:tc>
      </w:tr>
      <w:tr>
        <w:trPr>
          <w:trHeight w:val="413"/>
        </w:trPr>
        <w:tc>
          <w:tcPr>
            <w:tcW w:w="3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13104 час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13104 час</w:t>
            </w:r>
          </w:p>
        </w:tc>
        <w:tc>
          <w:tcPr>
            <w:tcW w:w="3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13104 час</w:t>
            </w:r>
          </w:p>
        </w:tc>
      </w:tr>
      <w:tr>
        <w:trPr>
          <w:trHeight w:val="44"/>
        </w:trPr>
        <w:tc>
          <w:tcPr>
            <w:tcW w:w="3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both"/>
        <w:ind w:right="20" w:firstLine="288"/>
        <w:spacing w:after="0" w:line="3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Бюджетные средства используются на обеспечение нормального функционирования работы учреждения и исполнения государственного задания, утвержденного министерством образования и науки Самарской области на 2015 год.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Доля ФОТ составляет 80,1%, в том числе доля ФОТ педагогов-69,3%.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Размер стимулирующей части ФОТ - 17%: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right="20" w:firstLine="2"/>
        <w:spacing w:after="0" w:line="362" w:lineRule="auto"/>
        <w:tabs>
          <w:tab w:leader="none" w:pos="25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доля педагогического персонала, получающего выплаты стимулирующего характера, 99% возможных выплат,</w:t>
      </w:r>
    </w:p>
    <w:p>
      <w:pPr>
        <w:spacing w:after="0" w:line="27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right="20" w:firstLine="174"/>
        <w:spacing w:after="0" w:line="363" w:lineRule="auto"/>
        <w:tabs>
          <w:tab w:leader="none" w:pos="408" w:val="left"/>
        </w:tabs>
        <w:numPr>
          <w:ilvl w:val="1"/>
          <w:numId w:val="2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доля административно-хозяйственного персонала, получающего выплаты стимулирующего характера, 99% возможных выплат.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8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Средняя заработная плата педагогических работников 8850 рублей, административно -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хозяйственного персонала 12243 рублей.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5.1 Отчет об использовании внебюджетных средств.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right="200" w:firstLine="230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Объем внебюджетных средств, полученных в форме доходов от дополнительных платных услуг, за отчетный период составляет 0 рублей, что составляет 0% от бюджета учреждения.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2360" w:hanging="222"/>
        <w:spacing w:after="0"/>
        <w:tabs>
          <w:tab w:leader="none" w:pos="2360" w:val="left"/>
        </w:tabs>
        <w:numPr>
          <w:ilvl w:val="2"/>
          <w:numId w:val="27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Внешние связи и имидж ГБУ ЦППМС м.р. Хворостянский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ind w:left="600" w:hanging="252"/>
        <w:spacing w:after="0"/>
        <w:tabs>
          <w:tab w:leader="none" w:pos="600" w:val="left"/>
        </w:tabs>
        <w:numPr>
          <w:ilvl w:val="1"/>
          <w:numId w:val="2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Партнеры центра и общая характеристика социальной активности центра. Партнерами центра</w:t>
      </w:r>
    </w:p>
    <w:p>
      <w:pPr>
        <w:spacing w:after="0" w:line="16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right="20" w:firstLine="2"/>
        <w:spacing w:after="0" w:line="372" w:lineRule="auto"/>
        <w:tabs>
          <w:tab w:leader="none" w:pos="170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течение трех лет являются различные учреждения и организации, совместными усилиями которых проводятся различные мероприятия, как в рамках основной деятельности, так и через районное родительское собрание, организацию профилактической работы. Взаимодействие организовывалось при проведении совместных мероприятий в рамках договоренности или на договорной основе. За три года партнерами центра выступали: все образовательные учреждения района, ХГТ, Управление культуры администрации МР Хворостянский,ДМО, ОДН, КДН, Комитет по делам семьи и детства, центр социальной помощи семье и детям «Семья», На областном уровне центр осуществлял</w:t>
      </w:r>
    </w:p>
    <w:p>
      <w:pPr>
        <w:sectPr>
          <w:pgSz w:w="11900" w:h="16838" w:orient="portrait"/>
          <w:cols w:equalWidth="0" w:num="1">
            <w:col w:w="9980"/>
          </w:cols>
          <w:pgMar w:left="980" w:top="1247" w:right="946" w:bottom="353" w:gutter="0" w:footer="0" w:header="0"/>
        </w:sectPr>
      </w:pPr>
    </w:p>
    <w:p>
      <w:pPr>
        <w:jc w:val="both"/>
        <w:ind w:right="12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взаимодействие с ГБОУ ДПО ЦПК «Региональным социопсихологическим центром», государственным бюджетным образовательным учреждением дополнительного образования детей Центром развития творчества детей и молодежи «Центр социализации молодежи».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jc w:val="both"/>
        <w:ind w:right="120" w:firstLine="230"/>
        <w:spacing w:after="0" w:line="3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Для более эффективной работы с семьями и детьми, оказавшимися в трудной жизненной ситуации, заключены договора с образовательными учреждениями, ОДН, ГБУ ЦДК, центром «Семья», МУК «Дом молодежных организаций». Взаимодействие осуществляется в рамках социального партнерства: обмен информацией о детях «группы риска», проведение совместных мероприятий.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2860" w:right="2280" w:hanging="1032"/>
        <w:spacing w:after="0" w:line="362" w:lineRule="auto"/>
        <w:tabs>
          <w:tab w:leader="none" w:pos="2066" w:val="left"/>
        </w:tabs>
        <w:numPr>
          <w:ilvl w:val="1"/>
          <w:numId w:val="29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Выводы о деятельности и перспективы развития ГБУ ЦППМС м.р. Хворостянский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ind w:right="20" w:firstLine="2"/>
        <w:spacing w:after="0" w:line="362" w:lineRule="auto"/>
        <w:tabs>
          <w:tab w:leader="none" w:pos="29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Обеспечение в 100% ОУ своевременной диагностики и коррекции, имеющихся трудностей в образовании и социализации обучающихся при решении первой задачи показало: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1.1. Анализируя представленные данные специалистов за 2015-16 учебный год, мы наблюдаем позитивную динамику в результатах коррекционно-развивающей работы на 87%, профилактической работе на 95% по программам, профориентационной работе по программам на 84% проявляемую в достижениях обучающихся, воспитанников: доля детей с положительной динамикой в Центре 88 %, что немного выше чем в прошлом году.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firstLine="2"/>
        <w:spacing w:after="0" w:line="362" w:lineRule="auto"/>
        <w:tabs>
          <w:tab w:leader="none" w:pos="172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Педагоги-психологи проводят коррекционно-развивающие программы с детьми ОВЗ в начальной школе, в среднем звене даются рекомендации педагогам, необходимо психологам осуществлять 100%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коррекцию детей с ОВЗ в начальной школе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firstLine="2"/>
        <w:spacing w:after="0" w:line="362" w:lineRule="auto"/>
        <w:tabs>
          <w:tab w:leader="none" w:pos="156" w:val="left"/>
        </w:tabs>
        <w:numPr>
          <w:ilvl w:val="0"/>
          <w:numId w:val="3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Анализ проводимых профилактических программ специалистами Центра показал, что потребность образовательных учреждений в программах по ГИА и ЕГЭ для учащихся 9,11 классов увеличилась,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spacing w:after="0" w:line="3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Результаты анкеты психолого-педагогической поддержки учащихся к экзаменам показал, что 93% учащихся 9-11 классов уверены в том, что полученные знания можно использовать в реальной жизни, практической деятельности и проведение подобных тренингов необходимо в период подготовки к ГИА, ЕГЭ.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firstLine="232"/>
        <w:spacing w:after="0" w:line="372" w:lineRule="auto"/>
        <w:tabs>
          <w:tab w:leader="none" w:pos="451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2015-2016 учебном году необходимо определить возможности, условия и основные направления использования современных педагогических технологий с целью совершенствования педагогической деятельности. Сместить акценты в технологиях образовательной деятельности в сторону формирования оптимальных способов самостоятельной деятельности детей, сформировать у них практические навыки социализации в рамках участия в конкурсах и конференциях.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spacing w:after="0" w:line="3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1.2. Осуществление психологического сопровождения введения и реализации ФГОС в начальном и среднем звене, решалось в течение года успешно. Намеченный план-график был выполнен, необходимо продолжить работу по плану в следующем учебном году, продумав формы сотрудничества со школой по организации учебной и внеучебной деятельности в рамках программ</w:t>
      </w:r>
    </w:p>
    <w:p>
      <w:pPr>
        <w:sectPr>
          <w:pgSz w:w="11900" w:h="16838" w:orient="portrait"/>
          <w:cols w:equalWidth="0" w:num="1">
            <w:col w:w="10080"/>
          </w:cols>
          <w:pgMar w:left="980" w:top="1260" w:right="846" w:bottom="418" w:gutter="0" w:footer="0" w:header="0"/>
        </w:sectPr>
      </w:pPr>
    </w:p>
    <w:p>
      <w:pPr>
        <w:jc w:val="both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педагога-психолога для учащихся 1-5 классов по развитию личностных и коммуникативных УУД. Педагогам-психологам необходимо в следующем году наметить активные формы консультативной деятельности участников ОУ при реализации ФГОС. Организовать в рамках ФГОС 1, 2, 5 классов просветительскую работу, направленную на психологизацию образовательного процесса, повышение уровня мотивации у всех субъектов образовательного процесса на совместную деятельность по развитию УУД.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firstLine="23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Диагностика индивидуальных особенностей, психических и адаптационных процессов субъектов образовательного процесса (по запросу администрации и родителей ОУ) осуществлялась в 10 образовательных учреждениях района.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232"/>
        <w:spacing w:after="0" w:line="369" w:lineRule="auto"/>
        <w:tabs>
          <w:tab w:leader="none" w:pos="456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рамках классных часов и акций охвачено 564учащихся, актуальными в этом учебном году были мероприятия по первичной профилактике и подготовке к экзаменам, 92% учащихся отметили эффективность проведения тренингов и акций.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1.3. Анализируя работу специалистов центра в 2014-2015 учебном году, мы видим, что потребность образовательных учреждений в консультативной деятельности с детьми, родителями, педагогами увеличилась в сравнении с прошлым годом, главным образом за счет работы в направлении реализации ФГОС НОО и ООО (проведены индивидуальные консультации для 73 педагогов, 115 родителей).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jc w:val="both"/>
        <w:ind w:right="20" w:firstLine="2"/>
        <w:spacing w:after="0" w:line="281" w:lineRule="auto"/>
        <w:tabs>
          <w:tab w:leader="none" w:pos="295" w:val="left"/>
        </w:tabs>
        <w:numPr>
          <w:ilvl w:val="0"/>
          <w:numId w:val="35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 третьей задаче годового плана, увеличение на 10% охвата учащихся профилактическими мероприятиями в рамках деятельности кабинета по психолого-педагогической профилак</w:t>
      </w: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тике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наркомании среди учащихся ОУ района выявлены проблемы: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right="20" w:firstLine="288"/>
        <w:spacing w:after="0" w:line="345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Данная задача по увеличению охвата учащихся профилактическими мероприятиями в рамках деятельности кабинета по психолого-педагогической профилактике наркомании среди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-937895</wp:posOffset>
                </wp:positionV>
                <wp:extent cx="610489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7pt,-73.8499pt" to="489.4pt,-73.8499pt" o:allowincell="f" strokecolor="#000000" strokeweight="0.6pt"/>
            </w:pict>
          </mc:Fallback>
        </mc:AlternateConten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учащихся ОУ района решалась слабо из-за загруженности  учащихся.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right="20" w:firstLine="230"/>
        <w:spacing w:after="0" w:line="3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Было проведено 4 районных семинара для завучей и классных руководителей по темам «Психологическая помощь в подготовке к ЕГЭ», «Работа с одаренными детьми», «Принципы коррекционной работы с «трудными» детьми», «Профилактика суицидальных тенденций в подростковой среде».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right="20" w:firstLine="2"/>
        <w:spacing w:after="0" w:line="362" w:lineRule="auto"/>
        <w:tabs>
          <w:tab w:leader="none" w:pos="274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Анализ выполнения четвертой задачи годового плана повышение на 1,5 % количества детей с особыми возможностями здоровья в развитии до нормы в ОУ района показал: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right="20" w:firstLine="23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Специалистами Центра проводится работа с педагогами ОУ, работающими с детьми с ОВЗ (микропедсоветы, консультации), коррекционно-развивающая работа с детьми, составляются индивидуальные программы обучения и коррекции.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230"/>
        <w:spacing w:after="0" w:line="3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 результатам обследований педагогами-психологами даны представления и рекомендации по развитию 87% детей с ограниченными возможностями здоровья для педагогов образовательных учреждений, председателей психолого-медико-педагогических консилиумов, ведутся коррекционно - развивающие занятия с детьми. Результативность коррекционно-развивающего процесса выше на</w:t>
      </w:r>
    </w:p>
    <w:p>
      <w:pPr>
        <w:sectPr>
          <w:pgSz w:w="11900" w:h="16838" w:orient="portrait"/>
          <w:cols w:equalWidth="0" w:num="1">
            <w:col w:w="10080"/>
          </w:cols>
          <w:pgMar w:left="980" w:top="1260" w:right="846" w:bottom="111" w:gutter="0" w:footer="0" w:header="0"/>
        </w:sectPr>
      </w:pPr>
    </w:p>
    <w:p>
      <w:pPr>
        <w:spacing w:after="0"/>
        <w:tabs>
          <w:tab w:leader="none" w:pos="720" w:val="left"/>
          <w:tab w:leader="none" w:pos="1140" w:val="left"/>
          <w:tab w:leader="none" w:pos="3140" w:val="left"/>
          <w:tab w:leader="none" w:pos="4800" w:val="left"/>
          <w:tab w:leader="none" w:pos="5420" w:val="left"/>
          <w:tab w:leader="none" w:pos="72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22%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образовательных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учреждениях,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где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осуществляется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социально-психологическое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00" w:val="left"/>
          <w:tab w:leader="none" w:pos="2000" w:val="left"/>
          <w:tab w:leader="none" w:pos="3860" w:val="left"/>
          <w:tab w:leader="none" w:pos="5080" w:val="left"/>
          <w:tab w:leader="none" w:pos="6120" w:val="left"/>
          <w:tab w:leader="none" w:pos="7200" w:val="left"/>
          <w:tab w:leader="none" w:pos="7460" w:val="left"/>
          <w:tab w:leader="none" w:pos="8080" w:val="left"/>
          <w:tab w:leader="none" w:pos="9140" w:val="left"/>
          <w:tab w:leader="none" w:pos="9440" w:val="left"/>
          <w:tab w:leader="none" w:pos="9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сопровождение</w:t>
        <w:tab/>
        <w:t>и</w:t>
        <w:tab/>
        <w:t>психологическая</w:t>
        <w:tab/>
        <w:t>коррекция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(среднее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значение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42%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развития</w:t>
        <w:tab/>
        <w:t>в</w:t>
        <w:tab/>
        <w:t>ОУ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закреплёнными психологами и 20% - развития в ОУ без психологов).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240"/>
        <w:spacing w:after="0"/>
        <w:tabs>
          <w:tab w:leader="none" w:pos="1660" w:val="left"/>
          <w:tab w:leader="none" w:pos="2960" w:val="left"/>
          <w:tab w:leader="none" w:pos="3680" w:val="left"/>
          <w:tab w:leader="none" w:pos="3960" w:val="left"/>
          <w:tab w:leader="none" w:pos="4560" w:val="left"/>
          <w:tab w:leader="none" w:pos="6320" w:val="left"/>
          <w:tab w:leader="none" w:pos="6720" w:val="left"/>
          <w:tab w:leader="none" w:pos="7000" w:val="left"/>
          <w:tab w:leader="none" w:pos="8440" w:val="left"/>
          <w:tab w:leader="none" w:pos="8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Обеспечение</w:t>
        <w:tab/>
        <w:t>коррекцией</w:t>
        <w:tab/>
        <w:t>детей</w:t>
        <w:tab/>
        <w:t>с</w:t>
        <w:tab/>
        <w:t>ОВЗ</w:t>
        <w:tab/>
        <w:t>осуществлялось</w:t>
        <w:tab/>
        <w:t>по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коррекционо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развивающим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программам, всего было охвачено программами 89% учащихся с ОВЗ.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3720" w:hanging="237"/>
        <w:spacing w:after="0"/>
        <w:tabs>
          <w:tab w:leader="none" w:pos="372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Формы обратной связи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jc w:val="both"/>
        <w:ind w:right="220" w:firstLine="288"/>
        <w:spacing w:after="0" w:line="2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Способы доведения до администрации ОУ вопросов, замечаний и предложений представителей целевых групп по публичному отчету \ публичным докладам и освещенным в них аспектам деятельности центра: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80" w:hanging="778"/>
        <w:spacing w:after="0"/>
        <w:tabs>
          <w:tab w:leader="none" w:pos="78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анкетирование (по 1 анкете на ОУ)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780" w:hanging="778"/>
        <w:spacing w:after="0"/>
        <w:tabs>
          <w:tab w:leader="none" w:pos="78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информация на сайте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780" w:hanging="778"/>
        <w:spacing w:after="0"/>
        <w:tabs>
          <w:tab w:leader="none" w:pos="78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целевая рассылка в ОУ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780" w:hanging="778"/>
        <w:spacing w:after="0"/>
        <w:tabs>
          <w:tab w:leader="none" w:pos="78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выступление на открытых собраниях с получением прямой обратной связи</w:t>
      </w:r>
    </w:p>
    <w:sectPr>
      <w:pgSz w:w="11900" w:h="16838" w:orient="portrait"/>
      <w:cols w:equalWidth="0" w:num="1">
        <w:col w:w="10080"/>
      </w:cols>
      <w:pgMar w:left="980" w:top="1247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428B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6A6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701F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."/>
      <w:numFmt w:val="decimal"/>
      <w:start w:val="2"/>
    </w:lvl>
  </w:abstractNum>
  <w:abstractNum w:abstractNumId="3">
    <w:nsid w:val="5D03"/>
    <w:multiLevelType w:val="hybridMultilevel"/>
    <w:lvl w:ilvl="0">
      <w:lvlJc w:val="left"/>
      <w:lvlText w:val="%1."/>
      <w:numFmt w:val="decimal"/>
      <w:start w:val="3"/>
    </w:lvl>
  </w:abstractNum>
  <w:abstractNum w:abstractNumId="4">
    <w:nsid w:val="7A5A"/>
    <w:multiLevelType w:val="hybridMultilevel"/>
    <w:lvl w:ilvl="0">
      <w:lvlJc w:val="left"/>
      <w:lvlText w:val="•"/>
      <w:numFmt w:val="bullet"/>
      <w:start w:val="1"/>
    </w:lvl>
  </w:abstractNum>
  <w:abstractNum w:abstractNumId="5">
    <w:nsid w:val="767D"/>
    <w:multiLevelType w:val="hybridMultilevel"/>
    <w:lvl w:ilvl="0">
      <w:lvlJc w:val="left"/>
      <w:lvlText w:val="•"/>
      <w:numFmt w:val="bullet"/>
      <w:start w:val="1"/>
    </w:lvl>
  </w:abstractNum>
  <w:abstractNum w:abstractNumId="6">
    <w:nsid w:val="4509"/>
    <w:multiLevelType w:val="hybridMultilevel"/>
    <w:lvl w:ilvl="0">
      <w:lvlJc w:val="left"/>
      <w:lvlText w:val="%1."/>
      <w:numFmt w:val="upperLetter"/>
      <w:start w:val="9"/>
    </w:lvl>
  </w:abstractNum>
  <w:abstractNum w:abstractNumId="7">
    <w:nsid w:val="1238"/>
    <w:multiLevelType w:val="hybridMultilevel"/>
    <w:lvl w:ilvl="0">
      <w:lvlJc w:val="left"/>
      <w:lvlText w:val="%1."/>
      <w:numFmt w:val="upperLetter"/>
      <w:start w:val="35"/>
    </w:lvl>
  </w:abstractNum>
  <w:abstractNum w:abstractNumId="8">
    <w:nsid w:val="3B25"/>
    <w:multiLevelType w:val="hybridMultilevel"/>
    <w:lvl w:ilvl="0">
      <w:lvlJc w:val="left"/>
      <w:lvlText w:val="%1."/>
      <w:numFmt w:val="upperLetter"/>
      <w:start w:val="61"/>
    </w:lvl>
  </w:abstractNum>
  <w:abstractNum w:abstractNumId="9">
    <w:nsid w:val="1E1F"/>
    <w:multiLevelType w:val="hybridMultilevel"/>
    <w:lvl w:ilvl="0">
      <w:lvlJc w:val="left"/>
      <w:lvlText w:val="%1"/>
      <w:numFmt w:val="upperLetter"/>
      <w:start w:val="9"/>
    </w:lvl>
    <w:lvl w:ilvl="1">
      <w:lvlJc w:val="left"/>
      <w:lvlText w:val="%2."/>
      <w:numFmt w:val="decimal"/>
      <w:start w:val="2"/>
    </w:lvl>
  </w:abstractNum>
  <w:abstractNum w:abstractNumId="10">
    <w:nsid w:val="6E5D"/>
    <w:multiLevelType w:val="hybridMultilevel"/>
    <w:lvl w:ilvl="0">
      <w:lvlJc w:val="left"/>
      <w:lvlText w:val=""/>
      <w:numFmt w:val="bullet"/>
      <w:start w:val="1"/>
    </w:lvl>
  </w:abstractNum>
  <w:abstractNum w:abstractNumId="11">
    <w:nsid w:val="1AD4"/>
    <w:multiLevelType w:val="hybridMultilevel"/>
    <w:lvl w:ilvl="0">
      <w:lvlJc w:val="left"/>
      <w:lvlText w:val="%1."/>
      <w:numFmt w:val="decimal"/>
      <w:start w:val="4"/>
    </w:lvl>
  </w:abstractNum>
  <w:abstractNum w:abstractNumId="12">
    <w:nsid w:val="63CB"/>
    <w:multiLevelType w:val="hybridMultilevel"/>
    <w:lvl w:ilvl="0">
      <w:lvlJc w:val="left"/>
      <w:lvlText w:val="%1"/>
      <w:numFmt w:val="upperLetter"/>
      <w:start w:val="35"/>
    </w:lvl>
  </w:abstractNum>
  <w:abstractNum w:abstractNumId="13">
    <w:nsid w:val="6BFC"/>
    <w:multiLevelType w:val="hybridMultilevel"/>
    <w:lvl w:ilvl="0">
      <w:lvlJc w:val="left"/>
      <w:lvlText w:val="%1"/>
      <w:numFmt w:val="upperLetter"/>
      <w:start w:val="61"/>
    </w:lvl>
    <w:lvl w:ilvl="1">
      <w:lvlJc w:val="left"/>
      <w:lvlText w:val="%2."/>
      <w:numFmt w:val="decimal"/>
      <w:start w:val="2"/>
    </w:lvl>
  </w:abstractNum>
  <w:abstractNum w:abstractNumId="14">
    <w:nsid w:val="7F96"/>
    <w:multiLevelType w:val="hybridMultilevel"/>
    <w:lvl w:ilvl="0">
      <w:lvlJc w:val="left"/>
      <w:lvlText w:val="в"/>
      <w:numFmt w:val="bullet"/>
      <w:start w:val="1"/>
    </w:lvl>
  </w:abstractNum>
  <w:abstractNum w:abstractNumId="15">
    <w:nsid w:val="7FF5"/>
    <w:multiLevelType w:val="hybridMultilevel"/>
    <w:lvl w:ilvl="0">
      <w:lvlJc w:val="left"/>
      <w:lvlText w:val="-"/>
      <w:numFmt w:val="bullet"/>
      <w:start w:val="1"/>
    </w:lvl>
  </w:abstractNum>
  <w:abstractNum w:abstractNumId="16">
    <w:nsid w:val="4E45"/>
    <w:multiLevelType w:val="hybridMultilevel"/>
    <w:lvl w:ilvl="0">
      <w:lvlJc w:val="left"/>
      <w:lvlText w:val="-"/>
      <w:numFmt w:val="bullet"/>
      <w:start w:val="1"/>
    </w:lvl>
  </w:abstractNum>
  <w:abstractNum w:abstractNumId="17">
    <w:nsid w:val="323B"/>
    <w:multiLevelType w:val="hybridMultilevel"/>
    <w:lvl w:ilvl="0">
      <w:lvlJc w:val="left"/>
      <w:lvlText w:val="%1"/>
      <w:numFmt w:val="decimal"/>
      <w:start w:val="434"/>
    </w:lvl>
  </w:abstractNum>
  <w:abstractNum w:abstractNumId="18">
    <w:nsid w:val="2213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3"/>
    </w:lvl>
  </w:abstractNum>
  <w:abstractNum w:abstractNumId="19">
    <w:nsid w:val="260D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"/>
      <w:numFmt w:val="decimal"/>
      <w:start w:val="1"/>
    </w:lvl>
  </w:abstractNum>
  <w:abstractNum w:abstractNumId="20">
    <w:nsid w:val="6B89"/>
    <w:multiLevelType w:val="hybridMultilevel"/>
    <w:lvl w:ilvl="0">
      <w:lvlJc w:val="left"/>
      <w:lvlText w:val="%1."/>
      <w:numFmt w:val="decimal"/>
      <w:start w:val="2"/>
    </w:lvl>
  </w:abstractNum>
  <w:abstractNum w:abstractNumId="21">
    <w:nsid w:val="30A"/>
    <w:multiLevelType w:val="hybridMultilevel"/>
    <w:lvl w:ilvl="0">
      <w:lvlJc w:val="left"/>
      <w:lvlText w:val="%1."/>
      <w:numFmt w:val="decimal"/>
      <w:start w:val="4"/>
    </w:lvl>
  </w:abstractNum>
  <w:abstractNum w:abstractNumId="22">
    <w:nsid w:val="301C"/>
    <w:multiLevelType w:val="hybridMultilevel"/>
    <w:lvl w:ilvl="0">
      <w:lvlJc w:val="left"/>
      <w:lvlText w:val="-"/>
      <w:numFmt w:val="bullet"/>
      <w:start w:val="1"/>
    </w:lvl>
  </w:abstractNum>
  <w:abstractNum w:abstractNumId="23">
    <w:nsid w:val="BDB"/>
    <w:multiLevelType w:val="hybridMultilevel"/>
    <w:lvl w:ilvl="0">
      <w:lvlJc w:val="left"/>
      <w:lvlText w:val="-"/>
      <w:numFmt w:val="bullet"/>
      <w:start w:val="1"/>
    </w:lvl>
  </w:abstractNum>
  <w:abstractNum w:abstractNumId="24">
    <w:nsid w:val="56AE"/>
    <w:multiLevelType w:val="hybridMultilevel"/>
    <w:lvl w:ilvl="0">
      <w:lvlJc w:val="left"/>
      <w:lvlText w:val="%1."/>
      <w:numFmt w:val="decimal"/>
      <w:start w:val="5"/>
    </w:lvl>
  </w:abstractNum>
  <w:abstractNum w:abstractNumId="25">
    <w:nsid w:val="732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26">
    <w:nsid w:val="120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"/>
      <w:numFmt w:val="decimal"/>
      <w:start w:val="1"/>
    </w:lvl>
    <w:lvl w:ilvl="2">
      <w:lvlJc w:val="left"/>
      <w:lvlText w:val="%3."/>
      <w:numFmt w:val="decimal"/>
      <w:start w:val="6"/>
    </w:lvl>
  </w:abstractNum>
  <w:abstractNum w:abstractNumId="27">
    <w:nsid w:val="759A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1"/>
    </w:lvl>
    <w:lvl w:ilvl="2">
      <w:lvlJc w:val="left"/>
      <w:lvlText w:val="%3"/>
      <w:numFmt w:val="decimal"/>
      <w:start w:val="1"/>
    </w:lvl>
  </w:abstractNum>
  <w:abstractNum w:abstractNumId="28">
    <w:nsid w:val="2350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7"/>
    </w:lvl>
  </w:abstractNum>
  <w:abstractNum w:abstractNumId="29">
    <w:nsid w:val="22EE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"/>
      <w:numFmt w:val="decimal"/>
      <w:start w:val="1"/>
    </w:lvl>
  </w:abstractNum>
  <w:abstractNum w:abstractNumId="30">
    <w:nsid w:val="4B40"/>
    <w:multiLevelType w:val="hybridMultilevel"/>
    <w:lvl w:ilvl="0">
      <w:lvlJc w:val="left"/>
      <w:lvlText w:val="•"/>
      <w:numFmt w:val="bullet"/>
      <w:start w:val="1"/>
    </w:lvl>
  </w:abstractNum>
  <w:abstractNum w:abstractNumId="31">
    <w:nsid w:val="5878"/>
    <w:multiLevelType w:val="hybridMultilevel"/>
    <w:lvl w:ilvl="0">
      <w:lvlJc w:val="left"/>
      <w:lvlText w:val="•"/>
      <w:numFmt w:val="bullet"/>
      <w:start w:val="1"/>
    </w:lvl>
  </w:abstractNum>
  <w:abstractNum w:abstractNumId="32">
    <w:nsid w:val="6B36"/>
    <w:multiLevelType w:val="hybridMultilevel"/>
    <w:lvl w:ilvl="0">
      <w:lvlJc w:val="left"/>
      <w:lvlText w:val="В"/>
      <w:numFmt w:val="bullet"/>
      <w:start w:val="1"/>
    </w:lvl>
  </w:abstractNum>
  <w:abstractNum w:abstractNumId="33">
    <w:nsid w:val="5CFD"/>
    <w:multiLevelType w:val="hybridMultilevel"/>
    <w:lvl w:ilvl="0">
      <w:lvlJc w:val="left"/>
      <w:lvlText w:val="В"/>
      <w:numFmt w:val="bullet"/>
      <w:start w:val="1"/>
    </w:lvl>
  </w:abstractNum>
  <w:abstractNum w:abstractNumId="34">
    <w:nsid w:val="3E12"/>
    <w:multiLevelType w:val="hybridMultilevel"/>
    <w:lvl w:ilvl="0">
      <w:lvlJc w:val="left"/>
      <w:lvlText w:val="%1."/>
      <w:numFmt w:val="decimal"/>
      <w:start w:val="2"/>
    </w:lvl>
  </w:abstractNum>
  <w:abstractNum w:abstractNumId="35">
    <w:nsid w:val="1A49"/>
    <w:multiLevelType w:val="hybridMultilevel"/>
    <w:lvl w:ilvl="0">
      <w:lvlJc w:val="left"/>
      <w:lvlText w:val="%1."/>
      <w:numFmt w:val="decimal"/>
      <w:start w:val="3"/>
    </w:lvl>
  </w:abstractNum>
  <w:abstractNum w:abstractNumId="36">
    <w:nsid w:val="5F32"/>
    <w:multiLevelType w:val="hybridMultilevel"/>
    <w:lvl w:ilvl="0">
      <w:lvlJc w:val="left"/>
      <w:lvlText w:val="%1."/>
      <w:numFmt w:val="decimal"/>
      <w:start w:val="8"/>
    </w:lvl>
  </w:abstractNum>
  <w:abstractNum w:abstractNumId="37">
    <w:nsid w:val="3BF6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2019-10-14T17:48:44Z</dcterms:created>
  <dcterms:modified xsi:type="dcterms:W3CDTF">2019-10-14T17:48:44Z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