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6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УТВЕРЖДАЮ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ind w:left="6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директор ГБУ ЦППМС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ind w:left="6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м.р. Хворостянский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ind w:left="6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___________/Е.В. Адоевская/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ind w:left="6540"/>
        <w:spacing w:after="0"/>
        <w:tabs>
          <w:tab w:leader="none" w:pos="6800" w:val="left"/>
          <w:tab w:leader="none" w:pos="82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«</w:t>
        <w:tab/>
        <w:t>»_________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2016 года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7" w:lineRule="exact"/>
        <w:rPr>
          <w:sz w:val="24"/>
          <w:szCs w:val="24"/>
          <w:color w:val="auto"/>
        </w:rPr>
      </w:pP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ПУБЛИЧНЫЙ ОТЧЕТ</w:t>
      </w:r>
    </w:p>
    <w:p>
      <w:pPr>
        <w:spacing w:after="0" w:line="367" w:lineRule="exact"/>
        <w:rPr>
          <w:sz w:val="24"/>
          <w:szCs w:val="24"/>
          <w:color w:val="auto"/>
        </w:rPr>
      </w:pPr>
    </w:p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за 2015-2016учебный год</w:t>
      </w:r>
    </w:p>
    <w:p>
      <w:pPr>
        <w:spacing w:after="0" w:line="380" w:lineRule="exact"/>
        <w:rPr>
          <w:sz w:val="24"/>
          <w:szCs w:val="24"/>
          <w:color w:val="auto"/>
        </w:rPr>
      </w:pPr>
    </w:p>
    <w:p>
      <w:pPr>
        <w:jc w:val="center"/>
        <w:spacing w:after="0" w:line="28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государственного бюджетного учреждения - центра психолого-педагогической, медицинской и социальной помощи муниципального района Хворостянский Самарской области</w:t>
      </w:r>
    </w:p>
    <w:p>
      <w:pPr>
        <w:sectPr>
          <w:pgSz w:w="11900" w:h="16838" w:orient="portrait"/>
          <w:cols w:equalWidth="0" w:num="1">
            <w:col w:w="9900"/>
          </w:cols>
          <w:pgMar w:left="1160" w:top="1180" w:right="846" w:bottom="1440" w:gutter="0" w:footer="0" w:header="0"/>
        </w:sectPr>
      </w:pPr>
    </w:p>
    <w:p>
      <w:pPr>
        <w:ind w:left="1980" w:hanging="224"/>
        <w:spacing w:after="0"/>
        <w:tabs>
          <w:tab w:leader="none" w:pos="19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Общая характеристика ГБУ ЦППМС м.р. Хворостянский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Учредители: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Министерство образования и науки Самарской области Министерство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имущественных отношений Самарской области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Тип: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Государственное бюджетное учреждение – центр психолого-педагогической,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медицинской и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социальной помощи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Вид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 Центр психолого-педагогической, медицинской и социальной помощи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Дата создания центра: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2001 г.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Контактная информация: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Адрес: 445590, Самарская область, Хворостянский район,с. Хворостянка,ул. Саморокова, 56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u w:val="single" w:color="auto"/>
          <w:color w:val="auto"/>
        </w:rPr>
        <w:t>E-mail: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gbu_hvorpsi@mail.ru</w:t>
      </w: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Наш сайт: http:gou-hvorostpc.org,ru</w:t>
      </w: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Директор: Адоевская Елена Викторовна</w:t>
      </w: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Время работы :8.00-16.00</w:t>
      </w:r>
    </w:p>
    <w:p>
      <w:pPr>
        <w:spacing w:after="0" w:line="18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Краткая историческая справка.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jc w:val="both"/>
        <w:ind w:right="380" w:firstLine="720"/>
        <w:spacing w:after="0" w:line="36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Центр был создан в 2001 году согласно приказу отдела образования Хворостянского района Самарской области от 15 августа 2001 года и решению комитета по управлению муниципальным имуществом Хворостянского района.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right="380" w:firstLine="722"/>
        <w:spacing w:after="0" w:line="363" w:lineRule="auto"/>
        <w:tabs>
          <w:tab w:leader="none" w:pos="936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соответствии с приказом министерства имущественных отношений Самарской области от 15.08.2008 № 544 в 2008 году Центр передан в собственность Самарской области.</w:t>
      </w:r>
    </w:p>
    <w:p>
      <w:pPr>
        <w:spacing w:after="0" w:line="25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ind w:right="380" w:firstLine="720"/>
        <w:spacing w:after="0" w:line="372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Приказом министерства образования и науки Самарской области от 6.12.2011 №887-од и приказом министерства имущественных отношений Самарской области от21.12.2011 №4708 принята новая редакция устава Государственного бюджетного образовательного учреждения для детей, нуждающихся в психолого-педагогической и медико-социальной помощи, Хворстянского центра психолого-медико-социального сопровождения 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ind w:left="180" w:right="2120" w:firstLine="2170"/>
        <w:spacing w:after="0" w:line="28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Характеристика состава обучающихся/воспитанников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Численность по годам</w:t>
      </w:r>
    </w:p>
    <w:tbl>
      <w:tblPr>
        <w:tblLayout w:type="fixed"/>
        <w:tblInd w:w="1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4"/>
        </w:trPr>
        <w:tc>
          <w:tcPr>
            <w:tcW w:w="41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Численность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2013-2014</w:t>
            </w: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4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2014-2015</w:t>
            </w:r>
          </w:p>
        </w:tc>
        <w:tc>
          <w:tcPr>
            <w:tcW w:w="2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4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2015-2016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4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4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Обучающиеся/воспитанники,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3"/>
        </w:trPr>
        <w:tc>
          <w:tcPr>
            <w:tcW w:w="4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зачисленные на психопрофилактиче-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6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783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7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792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7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768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4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ские и коррекционно-развивающие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3"/>
        </w:trPr>
        <w:tc>
          <w:tcPr>
            <w:tcW w:w="41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программы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41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260"/>
          </w:cols>
          <w:pgMar w:left="1160" w:top="1101" w:right="486" w:bottom="888" w:gutter="0" w:footer="0" w:header="0"/>
        </w:sect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Направления образовательных программ</w:t>
      </w: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8"/>
        </w:trPr>
        <w:tc>
          <w:tcPr>
            <w:tcW w:w="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№</w:t>
            </w: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Наиме</w:t>
            </w:r>
          </w:p>
        </w:tc>
        <w:tc>
          <w:tcPr>
            <w:tcW w:w="3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Уровень (ступень), направленность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ормативный</w:t>
            </w:r>
          </w:p>
        </w:tc>
        <w:tc>
          <w:tcPr>
            <w:tcW w:w="310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Количество обучающихся/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нование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срок освоения</w:t>
            </w: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воспитанников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jc w:val="center"/>
              <w:ind w:left="85"/>
              <w:spacing w:after="0" w:line="2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2013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45"/>
              <w:spacing w:after="0" w:line="2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2014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25"/>
              <w:spacing w:after="0" w:line="2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2015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2014</w:t>
            </w: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2015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2016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Образова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Дошкольное образование по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jc w:val="center"/>
              <w:ind w:left="85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8"/>
              </w:rPr>
              <w:t>103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82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05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77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1.1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тельные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направленности: социально-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До 4-х лет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дополни</w:t>
            </w:r>
          </w:p>
        </w:tc>
        <w:tc>
          <w:tcPr>
            <w:tcW w:w="3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педагогической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тельные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Начальное общее образование по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До 4-х лет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85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8"/>
              </w:rPr>
              <w:t>123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117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05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98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1.2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направленности: социально-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педагогической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Основное общее образование по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До 3-х лет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85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8"/>
              </w:rPr>
              <w:t>542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539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25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8"/>
              </w:rPr>
              <w:t>509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 w:line="2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1.3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направленности: социально-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педагогической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1.4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Среднее (полное) общее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До 2-х лет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85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5"/>
              </w:rPr>
              <w:t>76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72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05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64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образование по направленности: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социально-педагогической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2.Цели и результаты развития.</w:t>
      </w:r>
    </w:p>
    <w:p>
      <w:pPr>
        <w:spacing w:after="0" w:line="8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Содержание и технологии образовательного процесса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right="160"/>
        <w:spacing w:after="0" w:line="3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Цель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деятельности ГБУ ЦППМС Хворостянский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это оказание квалифицированной помощи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детям, имеющим проблемы в развитии, обучении, социальной адаптации и нуждающимся в психолого-педагогическом и медико-социальном сопровождении; создание психолого-педагогических условий в образовательном пространстве Хворостянского района, обеспечи-вающих психологическое благополучие детей, сохранение их здоровья, предполагающее пол-ноценное психическое и личностное развитие на всех возрастных этапах. Данная цель реализуется в основных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задачах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Центра: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280" w:hanging="278"/>
        <w:spacing w:after="0"/>
        <w:tabs>
          <w:tab w:leader="none" w:pos="2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Оказание помощи детям, испытывающим трудности в усвоении образовательных программ.</w:t>
      </w:r>
    </w:p>
    <w:p>
      <w:pPr>
        <w:spacing w:after="0" w:line="148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280" w:hanging="221"/>
        <w:spacing w:after="0"/>
        <w:tabs>
          <w:tab w:leader="none" w:pos="280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Осуществление индивидуально-ориентированной педагогической, психологической и со-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циальной помощи детям.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ind w:right="500" w:firstLine="59"/>
        <w:spacing w:after="0" w:line="365" w:lineRule="auto"/>
        <w:tabs>
          <w:tab w:leader="none" w:pos="288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Оказание помощи образовательным учреждениям района по вопросам обучения и воспитания детей с проблемами школьной и социальной адаптации.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280" w:hanging="221"/>
        <w:spacing w:after="0"/>
        <w:tabs>
          <w:tab w:leader="none" w:pos="28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Обеспечение психолого-педагогического и медико-социального сопровождения обучающихся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(воспитанников), родителей (законных представителей), педагогов.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Данные задачи реализуются в следующих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направлениях деятельности: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jc w:val="both"/>
        <w:ind w:right="160"/>
        <w:spacing w:after="0" w:line="3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• Организация образовательной деятельности по дополнительным образовательным программам в соответствии с возрастными и индивидуальными особенностями детей (от 3 лет до 18), состоянием их соматического и психического здоровья.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160" w:firstLine="2"/>
        <w:spacing w:after="0" w:line="347" w:lineRule="auto"/>
        <w:tabs>
          <w:tab w:leader="none" w:pos="54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Организация и осуществление индивидуальной консультативно-диагностической работы с детьми (от 3 до 18), родителями (законными представителями), педагогами.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600" w:hanging="598"/>
        <w:spacing w:after="0"/>
        <w:tabs>
          <w:tab w:leader="none" w:pos="60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Организация  профилактической  работы  в  системе  образования  муниципального  района</w:t>
      </w:r>
    </w:p>
    <w:p>
      <w:pPr>
        <w:sectPr>
          <w:pgSz w:w="11900" w:h="16838" w:orient="portrait"/>
          <w:cols w:equalWidth="0" w:num="1">
            <w:col w:w="10060"/>
          </w:cols>
          <w:pgMar w:left="1160" w:top="925" w:right="686" w:bottom="343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Хворостянский по предупреждению нарушений в психическом и психологическом здоровье детей.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both"/>
        <w:ind w:firstLine="2"/>
        <w:spacing w:after="0" w:line="353" w:lineRule="auto"/>
        <w:tabs>
          <w:tab w:leader="none" w:pos="656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Организация коррекционно-развивающего обучения с детьми дошкольного и школьного возраста. Данное направление реализуется как на базе центра по договору с родителями, так и в образовательных учреждениях в рамках договора о безвозмездном оказании услуг.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600" w:hanging="598"/>
        <w:spacing w:after="0"/>
        <w:tabs>
          <w:tab w:leader="none" w:pos="60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Оказание помощи обучающимся в профориентации.</w:t>
      </w:r>
    </w:p>
    <w:p>
      <w:pPr>
        <w:spacing w:after="0" w:line="131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600" w:hanging="598"/>
        <w:spacing w:after="0"/>
        <w:tabs>
          <w:tab w:leader="none" w:pos="60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Психологическое сопровождение учащихся 9-х, 11-х классов .</w:t>
      </w:r>
    </w:p>
    <w:p>
      <w:pPr>
        <w:spacing w:after="0" w:line="144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firstLine="2"/>
        <w:spacing w:after="0" w:line="347" w:lineRule="auto"/>
        <w:tabs>
          <w:tab w:leader="none" w:pos="5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Осуществление социопсихологического мониторинга психологического здоровья детей на протяжении всего периода обучения.</w:t>
      </w: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jc w:val="both"/>
        <w:ind w:firstLine="420"/>
        <w:spacing w:after="0" w:line="3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Организация образовательного процесса в Центре регламентируется годовым календарным графиком и расписанием занятий, разрабатываемым и утверждаемым Центром самостоятельно с учетом государственного заказа, запроса родителей (законных представителей) и запроса образовательных учреждений муниципального района Хворостянский .Режим занятий в Центре определяется специалистами в зависимости от особенностей детей и их возраста с учетом работы общеобразовательных учреждений, утверждается директором Центра для каждого специалиста на учебный год или на определенный период. Продолжительность групповых занятий - 30 (для дошкольников) - 40 (для школьников) минут, под- групповых - 20-30 минут и индивидуальных - 15-20 минут. Для работы в тренинговом режиме устанавливается время работы в соответствии с его целями и задачами, методами проведения. С целью исключения перегрузки учащихся занятия организуются во второй половине дня или включаются в расписание уроков школы.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i w:val="1"/>
          <w:iCs w:val="1"/>
          <w:color w:val="auto"/>
        </w:rPr>
        <w:t>Цели центра на 2015-2016 учебный год</w:t>
      </w:r>
    </w:p>
    <w:p>
      <w:pPr>
        <w:spacing w:after="0" w:line="162" w:lineRule="exact"/>
        <w:rPr>
          <w:sz w:val="20"/>
          <w:szCs w:val="20"/>
          <w:color w:val="auto"/>
        </w:rPr>
      </w:pPr>
    </w:p>
    <w:p>
      <w:pPr>
        <w:jc w:val="both"/>
        <w:ind w:right="160"/>
        <w:spacing w:after="0" w:line="3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Целью психолого-педагогического сопровождения учебно-воспитательного процесса в об разовательных учреждениях являлось создание условий, обеспечивающих психологическое благополучие детей, предполагающее полноценное психическое и личностное развитие на всех возрастных этапах.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i w:val="1"/>
          <w:iCs w:val="1"/>
          <w:color w:val="auto"/>
        </w:rPr>
        <w:t>Задачи по достижению оптимальных конечных результатов:</w:t>
      </w: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right="160" w:firstLine="2"/>
        <w:spacing w:after="0" w:line="362" w:lineRule="auto"/>
        <w:tabs>
          <w:tab w:leader="none" w:pos="303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Обеспечение в 100% ОУ своевременной диагностики и коррекции, имеющихся трудностей в образовании и социализации обучающихся.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420" w:hanging="418"/>
        <w:spacing w:after="0"/>
        <w:tabs>
          <w:tab w:leader="none" w:pos="42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Содействие субъектам образовательной деятельности в 100% ОУ в предотвращении и ре-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шении конфликтных ситуаций.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420" w:hanging="418"/>
        <w:spacing w:after="0"/>
        <w:tabs>
          <w:tab w:leader="none" w:pos="42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Увеличение  на  10%  охвата  учащихся  профилактическими  мероприятиями  в  рамках  дея-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ind w:right="160"/>
        <w:spacing w:after="0" w:line="36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тельности кабинета по психолого-педагогической профилактике наркомании среди учащихся ОУ района.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right="16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IY. Увеличение на 1,5 % количества детей с особыми возможностями здоровья (далее ОВЗ), достигших в развитии возрастной нормы.</w:t>
      </w:r>
    </w:p>
    <w:p>
      <w:pPr>
        <w:sectPr>
          <w:pgSz w:w="11900" w:h="16838" w:orient="portrait"/>
          <w:cols w:equalWidth="0" w:num="1">
            <w:col w:w="9900"/>
          </w:cols>
          <w:pgMar w:left="1160" w:top="1125" w:right="846" w:bottom="970" w:gutter="0" w:footer="0" w:header="0"/>
        </w:sect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Планируемые мероприятия по решению задач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196850</wp:posOffset>
            </wp:positionV>
            <wp:extent cx="6084570" cy="83680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836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7" w:lineRule="exact"/>
        <w:rPr>
          <w:sz w:val="20"/>
          <w:szCs w:val="20"/>
          <w:color w:val="auto"/>
        </w:rPr>
      </w:pPr>
    </w:p>
    <w:tbl>
      <w:tblPr>
        <w:tblLayout w:type="fixed"/>
        <w:tblInd w:w="3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Задача</w:t>
            </w:r>
          </w:p>
        </w:tc>
        <w:tc>
          <w:tcPr>
            <w:tcW w:w="4860" w:type="dxa"/>
            <w:vAlign w:val="bottom"/>
          </w:tcPr>
          <w:p>
            <w:pPr>
              <w:ind w:left="1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b w:val="1"/>
                <w:bCs w:val="1"/>
                <w:color w:val="auto"/>
                <w:w w:val="99"/>
              </w:rPr>
              <w:t>Мероприятия по решению задачи</w:t>
            </w:r>
          </w:p>
        </w:tc>
      </w:tr>
    </w:tbl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1460" w:right="1780" w:hanging="752"/>
        <w:spacing w:after="0" w:line="190" w:lineRule="auto"/>
        <w:tabs>
          <w:tab w:leader="none" w:pos="146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48"/>
          <w:szCs w:val="48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1. Реализация образовательной деятельности по дополнительным общеобразовательным программам в 5 ОУ.</w:t>
      </w:r>
    </w:p>
    <w:p>
      <w:pPr>
        <w:spacing w:after="0" w:line="265" w:lineRule="exact"/>
        <w:rPr>
          <w:rFonts w:ascii="Times New Roman" w:cs="Times New Roman" w:eastAsia="Times New Roman" w:hAnsi="Times New Roman"/>
          <w:sz w:val="48"/>
          <w:szCs w:val="48"/>
          <w:color w:val="auto"/>
          <w:vertAlign w:val="superscript"/>
        </w:rPr>
      </w:pPr>
    </w:p>
    <w:p>
      <w:pPr>
        <w:ind w:left="1460" w:right="1320" w:hanging="10"/>
        <w:spacing w:after="0" w:line="349" w:lineRule="auto"/>
        <w:tabs>
          <w:tab w:leader="none" w:pos="1762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Моделирование учебно-воспитательного процесса в соответствии с требованиями ФГОС в дошкольных образовательных организациях.</w:t>
      </w:r>
    </w:p>
    <w:p>
      <w:pPr>
        <w:spacing w:after="0" w:line="145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1460" w:right="660" w:hanging="10"/>
        <w:spacing w:after="0" w:line="347" w:lineRule="auto"/>
        <w:tabs>
          <w:tab w:leader="none" w:pos="1820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Осуществление психологического сопровождения введения и реализации ФГОС в начальном и среднем звене: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ind w:left="1820" w:hanging="351"/>
        <w:spacing w:after="0"/>
        <w:tabs>
          <w:tab w:leader="none" w:pos="1820" w:val="left"/>
        </w:tabs>
        <w:numPr>
          <w:ilvl w:val="0"/>
          <w:numId w:val="11"/>
        </w:numPr>
        <w:rPr>
          <w:rFonts w:ascii="Symbol" w:cs="Symbol" w:eastAsia="Symbol" w:hAnsi="Symbol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Проведение мониторинга УУД в 1-х ,2-х - 5-х классах в школах района.</w:t>
      </w:r>
    </w:p>
    <w:p>
      <w:pPr>
        <w:spacing w:after="0" w:line="281" w:lineRule="exact"/>
        <w:rPr>
          <w:rFonts w:ascii="Symbol" w:cs="Symbol" w:eastAsia="Symbol" w:hAnsi="Symbol"/>
          <w:sz w:val="23"/>
          <w:szCs w:val="23"/>
          <w:color w:val="auto"/>
        </w:rPr>
      </w:pPr>
    </w:p>
    <w:p>
      <w:pPr>
        <w:ind w:left="1820" w:right="200" w:hanging="351"/>
        <w:spacing w:after="0" w:line="332" w:lineRule="auto"/>
        <w:tabs>
          <w:tab w:leader="none" w:pos="1820" w:val="left"/>
        </w:tabs>
        <w:numPr>
          <w:ilvl w:val="0"/>
          <w:numId w:val="11"/>
        </w:numPr>
        <w:rPr>
          <w:rFonts w:ascii="Symbol" w:cs="Symbol" w:eastAsia="Symbol" w:hAnsi="Symbol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Организация коррекционно-развивающей и профилактической работы по раз-витию УУД учащихся в 5 –х классах ОУ.</w:t>
      </w:r>
    </w:p>
    <w:p>
      <w:pPr>
        <w:spacing w:after="0" w:line="173" w:lineRule="exact"/>
        <w:rPr>
          <w:rFonts w:ascii="Symbol" w:cs="Symbol" w:eastAsia="Symbol" w:hAnsi="Symbol"/>
          <w:sz w:val="23"/>
          <w:szCs w:val="23"/>
          <w:color w:val="auto"/>
        </w:rPr>
      </w:pPr>
    </w:p>
    <w:p>
      <w:pPr>
        <w:ind w:left="1820" w:right="380" w:hanging="351"/>
        <w:spacing w:after="0" w:line="331" w:lineRule="auto"/>
        <w:tabs>
          <w:tab w:leader="none" w:pos="1820" w:val="left"/>
        </w:tabs>
        <w:numPr>
          <w:ilvl w:val="0"/>
          <w:numId w:val="11"/>
        </w:numPr>
        <w:rPr>
          <w:rFonts w:ascii="Symbol" w:cs="Symbol" w:eastAsia="Symbol" w:hAnsi="Symbol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Организация консультативной деятельности участников ОУ при реализации ФГОС: 100% педагогов, 30% родителей.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ind w:left="1460" w:right="260" w:hanging="10"/>
        <w:spacing w:after="0" w:line="374" w:lineRule="auto"/>
        <w:tabs>
          <w:tab w:leader="none" w:pos="1815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Использование IT- технологий в организации психолого-педагогического сопровождения предпрофильной подготовки учащихся 9-х классов в объеме 10%</w:t>
      </w:r>
    </w:p>
    <w:p>
      <w:pPr>
        <w:ind w:left="146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учебного времени.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1460" w:right="120" w:hanging="792"/>
        <w:spacing w:after="0" w:line="190" w:lineRule="auto"/>
        <w:tabs>
          <w:tab w:leader="none" w:pos="146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48"/>
          <w:szCs w:val="48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1. Организация психологического практикума для педагогов «Профессиональное здоровье, безопасность, эффективность: психологический ресурс».</w:t>
      </w:r>
    </w:p>
    <w:p>
      <w:pPr>
        <w:spacing w:after="0" w:line="253" w:lineRule="exact"/>
        <w:rPr>
          <w:rFonts w:ascii="Times New Roman" w:cs="Times New Roman" w:eastAsia="Times New Roman" w:hAnsi="Times New Roman"/>
          <w:sz w:val="48"/>
          <w:szCs w:val="48"/>
          <w:color w:val="auto"/>
          <w:vertAlign w:val="superscript"/>
        </w:rPr>
      </w:pPr>
    </w:p>
    <w:p>
      <w:pPr>
        <w:ind w:left="1460"/>
        <w:spacing w:after="0"/>
        <w:rPr>
          <w:rFonts w:ascii="Times New Roman" w:cs="Times New Roman" w:eastAsia="Times New Roman" w:hAnsi="Times New Roman"/>
          <w:sz w:val="48"/>
          <w:szCs w:val="48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2. Проведение родительских собраний по предотвращению насилия в семье.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1460" w:right="120" w:hanging="833"/>
        <w:spacing w:after="0" w:line="190" w:lineRule="auto"/>
        <w:tabs>
          <w:tab w:leader="none" w:pos="146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48"/>
          <w:szCs w:val="48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1. Скоординировать профилактическую работу в ОУ района: распространить диски, обобщить отчеты и презентации школ о проведенных мероприятиях.</w:t>
      </w:r>
    </w:p>
    <w:p>
      <w:pPr>
        <w:spacing w:after="0" w:line="265" w:lineRule="exact"/>
        <w:rPr>
          <w:rFonts w:ascii="Times New Roman" w:cs="Times New Roman" w:eastAsia="Times New Roman" w:hAnsi="Times New Roman"/>
          <w:sz w:val="48"/>
          <w:szCs w:val="48"/>
          <w:color w:val="auto"/>
          <w:vertAlign w:val="superscript"/>
        </w:rPr>
      </w:pPr>
    </w:p>
    <w:p>
      <w:pPr>
        <w:ind w:left="1460" w:right="120" w:hanging="10"/>
        <w:spacing w:after="0" w:line="349" w:lineRule="auto"/>
        <w:tabs>
          <w:tab w:leader="none" w:pos="1719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Увеличить количество групп волонтеров в ОУ, осуществляющих здоровый образ жизни среди сверстников.</w:t>
      </w:r>
    </w:p>
    <w:p>
      <w:pPr>
        <w:spacing w:after="0" w:line="132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1680" w:hanging="230"/>
        <w:spacing w:after="0"/>
        <w:tabs>
          <w:tab w:leader="none" w:pos="1680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Увеличить охват учащихся профилактическими программами «Все цвета,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5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кроме черного», «Сталкер» за счет обучения дополнительных специалистов.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020" w:type="dxa"/>
            <w:vAlign w:val="bottom"/>
          </w:tcPr>
          <w:p>
            <w:pPr>
              <w:ind w:left="4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IV</w:t>
            </w:r>
          </w:p>
        </w:tc>
        <w:tc>
          <w:tcPr>
            <w:tcW w:w="858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1. Обеспечение во всех образовательных учреждениях участия педагога-психолога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7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5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в  разработке  и  реализации  индивидуальной  программы  развития  детей  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5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трудностями в обучении, включая обучающихся с ограниченными возможностями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8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5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здоровья.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5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2. Обеспечение 100% охвата учащихся с ОВЗ коррекционной работой в  ОУ.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740"/>
          </w:cols>
          <w:pgMar w:left="1440" w:top="1098" w:right="726" w:bottom="1440" w:gutter="0" w:footer="0" w:header="0"/>
        </w:sect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Результаты решения поставленных задач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174625</wp:posOffset>
                </wp:positionV>
                <wp:extent cx="0" cy="910463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10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13.75pt" to="7.7pt,730.6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174625</wp:posOffset>
                </wp:positionV>
                <wp:extent cx="0" cy="910463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10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7.1pt,13.75pt" to="67.1pt,730.6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174625</wp:posOffset>
                </wp:positionV>
                <wp:extent cx="0" cy="910463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10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6.7pt,13.75pt" to="326.7pt,730.6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174625</wp:posOffset>
                </wp:positionV>
                <wp:extent cx="0" cy="910463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10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3pt,13.75pt" to="486.3pt,730.65pt" o:allowincell="f" strokecolor="#000000" strokeweight="0.4799pt"/>
            </w:pict>
          </mc:Fallback>
        </mc:AlternateContent>
      </w:r>
    </w:p>
    <w:p>
      <w:pPr>
        <w:spacing w:after="0" w:line="236" w:lineRule="exact"/>
        <w:rPr>
          <w:sz w:val="20"/>
          <w:szCs w:val="20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114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Задача</w:t>
            </w:r>
          </w:p>
        </w:tc>
        <w:tc>
          <w:tcPr>
            <w:tcW w:w="1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top w:val="single" w:sz="8" w:color="auto"/>
            </w:tcBorders>
            <w:gridSpan w:val="4"/>
          </w:tcPr>
          <w:p>
            <w:pPr>
              <w:jc w:val="right"/>
              <w:ind w:right="11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b w:val="1"/>
                <w:bCs w:val="1"/>
                <w:color w:val="auto"/>
                <w:w w:val="99"/>
              </w:rPr>
              <w:t>Содержание деятельности</w:t>
            </w:r>
          </w:p>
        </w:tc>
        <w:tc>
          <w:tcPr>
            <w:tcW w:w="320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b w:val="1"/>
                <w:bCs w:val="1"/>
                <w:color w:val="auto"/>
                <w:w w:val="99"/>
              </w:rPr>
              <w:t>Результаты</w:t>
            </w:r>
          </w:p>
        </w:tc>
      </w:tr>
      <w:tr>
        <w:trPr>
          <w:trHeight w:val="404"/>
        </w:trPr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b w:val="1"/>
                <w:bCs w:val="1"/>
                <w:color w:val="auto"/>
              </w:rPr>
              <w:t>выводы</w:t>
            </w:r>
          </w:p>
        </w:tc>
      </w:tr>
      <w:tr>
        <w:trPr>
          <w:trHeight w:val="294"/>
        </w:trPr>
        <w:tc>
          <w:tcPr>
            <w:tcW w:w="1140" w:type="dxa"/>
            <w:vAlign w:val="bottom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I</w:t>
            </w:r>
          </w:p>
        </w:tc>
        <w:tc>
          <w:tcPr>
            <w:tcW w:w="5260" w:type="dxa"/>
            <w:vAlign w:val="bottom"/>
            <w:gridSpan w:val="5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1.1.Педагоги  вели  коррекционно-развивающие и</w:t>
            </w:r>
          </w:p>
        </w:tc>
        <w:tc>
          <w:tcPr>
            <w:tcW w:w="17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Позитивная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динамика,</w:t>
            </w:r>
          </w:p>
        </w:tc>
      </w:tr>
      <w:tr>
        <w:trPr>
          <w:trHeight w:val="317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профилактические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программы</w:t>
            </w:r>
          </w:p>
        </w:tc>
        <w:tc>
          <w:tcPr>
            <w:tcW w:w="1620" w:type="dxa"/>
            <w:vAlign w:val="bottom"/>
          </w:tcPr>
          <w:p>
            <w:pPr>
              <w:jc w:val="right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по   развитию</w:t>
            </w:r>
          </w:p>
        </w:tc>
        <w:tc>
          <w:tcPr>
            <w:tcW w:w="17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проявляемая  в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достижениях</w:t>
            </w:r>
          </w:p>
        </w:tc>
      </w:tr>
      <w:tr>
        <w:trPr>
          <w:trHeight w:val="317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  <w:gridSpan w:val="5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интеллекта детей с ОВЗ, профилактика здорового</w:t>
            </w:r>
          </w:p>
        </w:tc>
        <w:tc>
          <w:tcPr>
            <w:tcW w:w="17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обучающихся,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7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  <w:gridSpan w:val="5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образа   жизни   и   профилактика   девиантного</w:t>
            </w:r>
          </w:p>
        </w:tc>
        <w:tc>
          <w:tcPr>
            <w:tcW w:w="17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воспитанников: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7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  <w:gridSpan w:val="5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поведения, развитие эмоционально - личностной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-в результатах коррекционно-</w:t>
            </w:r>
          </w:p>
        </w:tc>
      </w:tr>
      <w:tr>
        <w:trPr>
          <w:trHeight w:val="317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  <w:gridSpan w:val="5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сферы,   обучение   навыкам   саморегуляции   в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развивающей работы на 87%,</w:t>
            </w:r>
          </w:p>
        </w:tc>
      </w:tr>
      <w:tr>
        <w:trPr>
          <w:trHeight w:val="317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  <w:gridSpan w:val="5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период подготовки к единому государственному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-в  профилактической  работе</w:t>
            </w:r>
          </w:p>
        </w:tc>
      </w:tr>
      <w:tr>
        <w:trPr>
          <w:trHeight w:val="317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  <w:gridSpan w:val="5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экзамену и годовой итоговой аттестации.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по программам на 90%,</w:t>
            </w:r>
          </w:p>
        </w:tc>
      </w:tr>
      <w:tr>
        <w:trPr>
          <w:trHeight w:val="317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  <w:gridSpan w:val="5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Специалисты Центра использовали в своей работе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-профориентационной  работе</w:t>
            </w:r>
          </w:p>
        </w:tc>
      </w:tr>
      <w:tr>
        <w:trPr>
          <w:trHeight w:val="317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  <w:gridSpan w:val="5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современные образовательные технологии: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по программам на 84%.</w:t>
            </w:r>
          </w:p>
        </w:tc>
      </w:tr>
      <w:tr>
        <w:trPr>
          <w:trHeight w:val="320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  <w:gridSpan w:val="5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-коррекционные   технологии,   реализуемые   в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7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работе с детьми с ОВЗ;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7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-специальные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технологии</w:t>
            </w:r>
          </w:p>
        </w:tc>
        <w:tc>
          <w:tcPr>
            <w:tcW w:w="1620" w:type="dxa"/>
            <w:vAlign w:val="bottom"/>
          </w:tcPr>
          <w:p>
            <w:pPr>
              <w:jc w:val="right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(арттерапия,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7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сказкотерапия,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музыкальное</w:t>
            </w:r>
          </w:p>
        </w:tc>
        <w:tc>
          <w:tcPr>
            <w:tcW w:w="1620" w:type="dxa"/>
            <w:vAlign w:val="bottom"/>
          </w:tcPr>
          <w:p>
            <w:pPr>
              <w:jc w:val="right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воздействие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7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,песочная терапия);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7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-игровые</w:t>
            </w:r>
          </w:p>
        </w:tc>
        <w:tc>
          <w:tcPr>
            <w:tcW w:w="166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технологии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right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(коммуникативные,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7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  <w:gridSpan w:val="5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психотехнические, воспитательные, обучающие);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7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8"/>
              </w:rPr>
              <w:t>-социально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2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-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адаптирующие</w:t>
            </w:r>
          </w:p>
        </w:tc>
        <w:tc>
          <w:tcPr>
            <w:tcW w:w="1620" w:type="dxa"/>
            <w:vAlign w:val="bottom"/>
          </w:tcPr>
          <w:p>
            <w:pPr>
              <w:jc w:val="right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технологии,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7"/>
        </w:trPr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  <w:gridSpan w:val="5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позволяющие осуществить полную включенность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1460" w:right="3320" w:hanging="10"/>
        <w:spacing w:after="0" w:line="275" w:lineRule="auto"/>
        <w:tabs>
          <w:tab w:leader="none" w:pos="1789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образовательную среду (общение, учение, игры);</w:t>
      </w:r>
    </w:p>
    <w:p>
      <w:pPr>
        <w:spacing w:after="0" w:line="334" w:lineRule="exact"/>
        <w:rPr>
          <w:sz w:val="20"/>
          <w:szCs w:val="20"/>
          <w:color w:val="auto"/>
        </w:rPr>
      </w:pP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1.2. Для осуществления психологического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сопровождения введения и реализации ФГОС в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начальном и среднем звене: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1460" w:right="3500" w:hanging="10"/>
        <w:spacing w:after="0" w:line="283" w:lineRule="auto"/>
        <w:tabs>
          <w:tab w:leader="none" w:pos="1594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Проведен мониторинг универсальных учебных действий (далее УУД) в 1-х (73 чел.), во 2-х (67 чел.) классах в школах района, в 5-х классах (69 чел.);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1460" w:right="3620" w:hanging="10"/>
        <w:spacing w:after="0" w:line="281" w:lineRule="auto"/>
        <w:tabs>
          <w:tab w:leader="none" w:pos="1652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Осуществлена консультативная деятельность участников ОУ при реализации ФГОС: 100% педагогов, 30% родителей.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ind w:left="1460" w:right="3320"/>
        <w:spacing w:after="0" w:line="285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Результаты .Администрации всех ОУ (100%) по результатам мониторинга первоклассников и второклассников представлены аналитические справки, обсуждены и приняты управленческие решения На каждого первоклассника района в рамках ФГОС НОО даны заключения учителям.</w:t>
      </w: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jc w:val="both"/>
        <w:ind w:left="1460" w:right="3320"/>
        <w:spacing w:after="0" w:line="28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1.3. Диагностика индивидуальных особенностей, психических и адаптационных процессов субъектов образовательного процесса (по запросу администрации и родителей ОУ) осуществлялась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-16510</wp:posOffset>
                </wp:positionV>
                <wp:extent cx="608457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.2999pt" to="486.55pt,-1.2999pt" o:allowincell="f" strokecolor="#000000" strokeweight="0.479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740"/>
          </w:cols>
          <w:pgMar w:left="1440" w:top="1098" w:right="726" w:bottom="276" w:gutter="0" w:footer="0" w:header="0"/>
        </w:sectPr>
      </w:pP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8.55pt,56.8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49134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491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803.9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1766570</wp:posOffset>
                </wp:positionH>
                <wp:positionV relativeFrom="page">
                  <wp:posOffset>718820</wp:posOffset>
                </wp:positionV>
                <wp:extent cx="0" cy="949134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491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9.1pt,56.6pt" to="139.1pt,803.9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5063490</wp:posOffset>
                </wp:positionH>
                <wp:positionV relativeFrom="page">
                  <wp:posOffset>718820</wp:posOffset>
                </wp:positionV>
                <wp:extent cx="0" cy="949134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491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8.7pt,56.6pt" to="398.7pt,803.9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949134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491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56.6pt" to="558.3pt,803.95pt" o:allowincell="f" strokecolor="#000000" strokeweight="0.4799pt">
                <w10:wrap anchorx="page" anchory="page"/>
              </v:line>
            </w:pict>
          </mc:Fallback>
        </mc:AlternateContent>
        <w:t>в 10 образовательных учреждениях района.</w:t>
      </w: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ind w:left="1460" w:right="3280"/>
        <w:spacing w:after="0" w:line="26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1.4.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 ходе подготовки к единому государствен-ному экзамену педагоги-психологи осуществили: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1460" w:right="3200" w:hanging="10"/>
        <w:spacing w:after="0" w:line="269" w:lineRule="auto"/>
        <w:tabs>
          <w:tab w:leader="none" w:pos="1652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Психологическую поддержку на классных часах и тренинговых занятиях по программам психологического сопровождения , Цель занятий: отработка стратегии и тактики поведения в период подготовки к единому государственному экзамену; обучение навыкам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1460" w:right="3200"/>
        <w:spacing w:after="0" w:line="260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саморегуляции, самоконтроля; повыше¬ние уверенности к себе.</w:t>
      </w:r>
    </w:p>
    <w:p>
      <w:pPr>
        <w:spacing w:after="0" w:line="26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1460" w:right="3200" w:hanging="10"/>
        <w:spacing w:after="0" w:line="260" w:lineRule="auto"/>
        <w:tabs>
          <w:tab w:leader="none" w:pos="1753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Подготовлены для учащихся и педагогов буклеты «Как лучше подготовиться к экзаменам»</w:t>
      </w:r>
    </w:p>
    <w:p>
      <w:pPr>
        <w:spacing w:after="0" w:line="26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1460" w:right="3200" w:hanging="10"/>
        <w:spacing w:after="0" w:line="261" w:lineRule="auto"/>
        <w:tabs>
          <w:tab w:leader="none" w:pos="1897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Проведены родительские собрания и индивидуальные кон¬сультации.</w:t>
      </w:r>
    </w:p>
    <w:p>
      <w:pPr>
        <w:spacing w:after="0" w:line="25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1460" w:right="3200" w:hanging="10"/>
        <w:spacing w:after="0" w:line="260" w:lineRule="auto"/>
        <w:tabs>
          <w:tab w:leader="none" w:pos="1734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Организован семинар для завучей и классных руководителей 9-х,11-х классов.</w:t>
      </w: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jc w:val="both"/>
        <w:ind w:left="1460" w:right="320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1.5.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Профориентационная работа велась с целью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психологической поддержки учащихся в выборе дальнейшего образования.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jc w:val="both"/>
        <w:ind w:left="1460" w:right="3200"/>
        <w:spacing w:after="0" w:line="28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Оценка психологического сопровождения осуществлялась по анкете. Анализ анкет показал, что 88% учащихся 9-11 классов уверены в том, что полученные знания можно использовать в ре-альной жизни, практической деятельности и проведение подобных тренингов необходимо в период подготовки к ГИА, ЕГЭ.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1460" w:right="3200" w:firstLine="180"/>
        <w:spacing w:after="0" w:line="28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Педагоги-психологи отмечают большие трудности организационного плана в связи с загруженностью учащихся, поэтому основными формами работы в данном направлении стали классные часы и тренинговые занятия с погружением.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172720</wp:posOffset>
                </wp:positionV>
                <wp:extent cx="608457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3.6pt" to="486.55pt,13.6pt" o:allowincell="f" strokecolor="#000000" strokeweight="0.4799pt"/>
            </w:pict>
          </mc:Fallback>
        </mc:AlternateContent>
      </w:r>
    </w:p>
    <w:p>
      <w:pPr>
        <w:spacing w:after="0" w:line="248" w:lineRule="exact"/>
        <w:rPr>
          <w:sz w:val="20"/>
          <w:szCs w:val="20"/>
          <w:color w:val="auto"/>
        </w:rPr>
      </w:pPr>
    </w:p>
    <w:tbl>
      <w:tblPr>
        <w:tblLayout w:type="fixed"/>
        <w:tblInd w:w="6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2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II</w:t>
            </w:r>
          </w:p>
        </w:tc>
        <w:tc>
          <w:tcPr>
            <w:tcW w:w="5400" w:type="dxa"/>
            <w:vAlign w:val="bottom"/>
            <w:gridSpan w:val="8"/>
          </w:tcPr>
          <w:p>
            <w:pPr>
              <w:jc w:val="right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2.1. Одним из ведущих направлений деятельности</w:t>
            </w:r>
          </w:p>
        </w:tc>
        <w:tc>
          <w:tcPr>
            <w:tcW w:w="5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течение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года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было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0" w:type="dxa"/>
            <w:vAlign w:val="bottom"/>
            <w:gridSpan w:val="8"/>
          </w:tcPr>
          <w:p>
            <w:pPr>
              <w:jc w:val="right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педагогов-  психологов  и  социальных  педагогов</w:t>
            </w:r>
          </w:p>
        </w:tc>
        <w:tc>
          <w:tcPr>
            <w:tcW w:w="124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проведено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</w:t>
            </w:r>
          </w:p>
        </w:tc>
        <w:tc>
          <w:tcPr>
            <w:tcW w:w="13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мероприятий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является</w:t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проведение</w:t>
            </w:r>
          </w:p>
        </w:tc>
        <w:tc>
          <w:tcPr>
            <w:tcW w:w="2720" w:type="dxa"/>
            <w:vAlign w:val="bottom"/>
            <w:gridSpan w:val="5"/>
          </w:tcPr>
          <w:p>
            <w:pPr>
              <w:jc w:val="right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психопрофилактических</w:t>
            </w:r>
          </w:p>
        </w:tc>
        <w:tc>
          <w:tcPr>
            <w:tcW w:w="520" w:type="dxa"/>
            <w:vAlign w:val="bottom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jc w:val="right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педагогов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ОУ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  23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мероприятий,</w:t>
            </w:r>
          </w:p>
        </w:tc>
        <w:tc>
          <w:tcPr>
            <w:tcW w:w="16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направленных</w:t>
            </w:r>
          </w:p>
        </w:tc>
        <w:tc>
          <w:tcPr>
            <w:tcW w:w="460" w:type="dxa"/>
            <w:vAlign w:val="bottom"/>
          </w:tcPr>
          <w:p>
            <w:pPr>
              <w:jc w:val="center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7"/>
              </w:rPr>
              <w:t>на</w:t>
            </w:r>
          </w:p>
        </w:tc>
        <w:tc>
          <w:tcPr>
            <w:tcW w:w="1440" w:type="dxa"/>
            <w:vAlign w:val="bottom"/>
            <w:gridSpan w:val="2"/>
          </w:tcPr>
          <w:p>
            <w:pPr>
              <w:jc w:val="right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преодоление</w:t>
            </w:r>
          </w:p>
        </w:tc>
        <w:tc>
          <w:tcPr>
            <w:tcW w:w="3080" w:type="dxa"/>
            <w:vAlign w:val="bottom"/>
            <w:gridSpan w:val="6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мероприятия для родителей.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gridSpan w:val="4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психолого-педагогических</w:t>
            </w:r>
          </w:p>
        </w:tc>
        <w:tc>
          <w:tcPr>
            <w:tcW w:w="1160" w:type="dxa"/>
            <w:vAlign w:val="bottom"/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проблем,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возникаю-</w:t>
            </w:r>
          </w:p>
        </w:tc>
        <w:tc>
          <w:tcPr>
            <w:tcW w:w="3080" w:type="dxa"/>
            <w:vAlign w:val="bottom"/>
            <w:gridSpan w:val="6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Таким   образом,   актуаль-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ность</w:t>
            </w:r>
          </w:p>
        </w:tc>
        <w:tc>
          <w:tcPr>
            <w:tcW w:w="2400" w:type="dxa"/>
            <w:vAlign w:val="bottom"/>
            <w:gridSpan w:val="4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психопросветительс-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500" w:type="dxa"/>
            <w:vAlign w:val="bottom"/>
            <w:gridSpan w:val="5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 xml:space="preserve">щих у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b w:val="1"/>
                <w:bCs w:val="1"/>
                <w:color w:val="auto"/>
              </w:rPr>
              <w:t>педагогов и родителей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.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80" w:type="dxa"/>
            <w:vAlign w:val="bottom"/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кой деятельности возрастает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500" w:type="dxa"/>
            <w:vAlign w:val="bottom"/>
            <w:gridSpan w:val="5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Тематика   психологического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jc w:val="right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просвещения   и</w:t>
            </w:r>
          </w:p>
        </w:tc>
        <w:tc>
          <w:tcPr>
            <w:tcW w:w="308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года</w:t>
            </w:r>
          </w:p>
        </w:tc>
        <w:tc>
          <w:tcPr>
            <w:tcW w:w="4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год,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профилактики</w:t>
            </w:r>
          </w:p>
        </w:tc>
        <w:tc>
          <w:tcPr>
            <w:tcW w:w="2140" w:type="dxa"/>
            <w:vAlign w:val="bottom"/>
            <w:gridSpan w:val="4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определялась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задачами,</w:t>
            </w: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эффективность</w:t>
            </w:r>
          </w:p>
        </w:tc>
        <w:tc>
          <w:tcPr>
            <w:tcW w:w="138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оценивается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0" w:type="dxa"/>
            <w:vAlign w:val="bottom"/>
            <w:gridSpan w:val="8"/>
            <w:vMerge w:val="restart"/>
          </w:tcPr>
          <w:p>
            <w:pPr>
              <w:jc w:val="right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поставленными  заявляющими  образовательными</w:t>
            </w:r>
          </w:p>
        </w:tc>
        <w:tc>
          <w:tcPr>
            <w:tcW w:w="17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80" w:type="dxa"/>
            <w:vAlign w:val="bottom"/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обратной связи педагогов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8"/>
              </w:rPr>
              <w:t>учреждениями.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jc w:val="center"/>
              <w:ind w:left="1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Были</w:t>
            </w: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рассмотрены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вопросы</w:t>
            </w:r>
          </w:p>
        </w:tc>
        <w:tc>
          <w:tcPr>
            <w:tcW w:w="308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180" w:type="dxa"/>
            <w:vAlign w:val="bottom"/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родителей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90%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преодоления</w:t>
            </w: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jc w:val="center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стрессовых</w:t>
            </w:r>
          </w:p>
        </w:tc>
        <w:tc>
          <w:tcPr>
            <w:tcW w:w="1160" w:type="dxa"/>
            <w:vAlign w:val="bottom"/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ситуаций,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оказания</w:t>
            </w: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80" w:type="dxa"/>
            <w:vAlign w:val="bottom"/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удовлетворенности    прове-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помощи</w:t>
            </w:r>
          </w:p>
        </w:tc>
        <w:tc>
          <w:tcPr>
            <w:tcW w:w="146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родителям  в</w:t>
            </w:r>
          </w:p>
        </w:tc>
        <w:tc>
          <w:tcPr>
            <w:tcW w:w="128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общении  с</w:t>
            </w:r>
          </w:p>
        </w:tc>
        <w:tc>
          <w:tcPr>
            <w:tcW w:w="1440" w:type="dxa"/>
            <w:vAlign w:val="bottom"/>
            <w:gridSpan w:val="2"/>
            <w:vMerge w:val="restart"/>
          </w:tcPr>
          <w:p>
            <w:pPr>
              <w:jc w:val="right"/>
              <w:ind w:right="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подростком,</w:t>
            </w:r>
          </w:p>
        </w:tc>
        <w:tc>
          <w:tcPr>
            <w:tcW w:w="308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80" w:type="dxa"/>
            <w:vAlign w:val="bottom"/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денными мероприятиями.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8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08457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86.55pt,0.7pt" o:allowincell="f" strokecolor="#000000" strokeweight="0.479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620"/>
          </w:cols>
          <w:pgMar w:left="1440" w:top="1182" w:right="846" w:bottom="214" w:gutter="0" w:footer="0" w:header="0"/>
        </w:sect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4"/>
        </w:trPr>
        <w:tc>
          <w:tcPr>
            <w:tcW w:w="12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развития</w:t>
            </w:r>
          </w:p>
        </w:tc>
        <w:tc>
          <w:tcPr>
            <w:tcW w:w="20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познавательного</w:t>
            </w:r>
          </w:p>
        </w:tc>
        <w:tc>
          <w:tcPr>
            <w:tcW w:w="148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интереса</w:t>
            </w:r>
          </w:p>
        </w:tc>
        <w:tc>
          <w:tcPr>
            <w:tcW w:w="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86"/>
              </w:rPr>
              <w:t>у</w:t>
            </w:r>
          </w:p>
        </w:tc>
        <w:tc>
          <w:tcPr>
            <w:tcW w:w="3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Таблица 4,5,6.</w:t>
            </w:r>
          </w:p>
        </w:tc>
      </w:tr>
      <w:tr>
        <w:trPr>
          <w:trHeight w:val="317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школьников, развития профессионально - значи-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Таблица 7,8.</w:t>
            </w:r>
          </w:p>
        </w:tc>
      </w:tr>
      <w:tr>
        <w:trPr>
          <w:trHeight w:val="317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мых  качеств  педагогов,  особенности  работы  с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7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одаренными</w:t>
            </w:r>
          </w:p>
        </w:tc>
        <w:tc>
          <w:tcPr>
            <w:tcW w:w="48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и</w:t>
            </w:r>
          </w:p>
        </w:tc>
        <w:tc>
          <w:tcPr>
            <w:tcW w:w="2200" w:type="dxa"/>
            <w:vAlign w:val="bottom"/>
            <w:gridSpan w:val="2"/>
          </w:tcPr>
          <w:p>
            <w:pPr>
              <w:jc w:val="right"/>
              <w:ind w:right="1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гиперактивными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детьми,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7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повышению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jc w:val="center"/>
              <w:ind w:right="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воспитательной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компетентности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7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родителей,  формированию  мотивации  на  улуч-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7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шение взаимоотношений с детьми и др.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78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2.2. Консультативная и профилактическая работа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активно  проводилась  специалистами  во  всех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образовательных учреждениях с учащимися.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Тематика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jc w:val="center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психологического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просвещения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учащихся  и  профилактики  за  отчетный  период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определялась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задачами,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поставленными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заявляющими  образовательными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учреждениями: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снижение  агрессии,  профилактика  зависимого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поведения   и   пивной   зависимости,   условия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бесконфликтного</w:t>
            </w:r>
          </w:p>
        </w:tc>
        <w:tc>
          <w:tcPr>
            <w:tcW w:w="15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общения,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профилактика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курения, ВИЧ/СПИДА, формирование здорового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образажизни,развитиеэмоционально-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личностной  сферы,  снижением  тревожности  и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6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обучение навыкам саморегуляции.</w:t>
            </w: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6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III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Специалистами центра было охвачено: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-класснымичасамииакциямипо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профилактике  вредных  привычек  в  2015-16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учебном году – 236 человек.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профилактическими  программами  в  2015-16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учебном году было охвачено 210 учащихся.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6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Задача  по</w:t>
            </w:r>
          </w:p>
        </w:tc>
        <w:tc>
          <w:tcPr>
            <w:tcW w:w="26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повышению  количества</w:t>
            </w:r>
          </w:p>
        </w:tc>
        <w:tc>
          <w:tcPr>
            <w:tcW w:w="8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детей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с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Таким образом, в 2015-16</w:t>
            </w:r>
          </w:p>
        </w:tc>
      </w:tr>
      <w:tr>
        <w:trPr>
          <w:trHeight w:val="30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ОВЗ, достиг¬ших в развитии нормы, решалась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учебном году в результате</w:t>
            </w:r>
          </w:p>
        </w:tc>
      </w:tr>
      <w:tr>
        <w:trPr>
          <w:trHeight w:val="30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успешно.   Работа   проводи¬лась   по   всем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коррекционно-развивающе-</w:t>
            </w:r>
          </w:p>
        </w:tc>
      </w:tr>
      <w:tr>
        <w:trPr>
          <w:trHeight w:val="30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взаимосвязанным направлениям: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 сопровождения повыси-</w:t>
            </w:r>
          </w:p>
        </w:tc>
      </w:tr>
      <w:tr>
        <w:trPr>
          <w:trHeight w:val="30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Заключены  договора  и  планы  совместной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лось на 3 % количество</w:t>
            </w:r>
          </w:p>
        </w:tc>
      </w:tr>
      <w:tr>
        <w:trPr>
          <w:trHeight w:val="30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с чреждениями района и с ОУ с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детей с ОВЗ, достигших в</w:t>
            </w:r>
          </w:p>
        </w:tc>
      </w:tr>
      <w:tr>
        <w:trPr>
          <w:trHeight w:val="30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целью   осуществления   взаимо-   ействия   по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развитии нормы.</w:t>
            </w:r>
          </w:p>
        </w:tc>
      </w:tr>
      <w:tr>
        <w:trPr>
          <w:trHeight w:val="30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оказанию помощи детям с ОВЗ.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Результативность  в  данном</w:t>
            </w:r>
          </w:p>
        </w:tc>
      </w:tr>
      <w:tr>
        <w:trPr>
          <w:trHeight w:val="30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3900" w:type="dxa"/>
            <w:vAlign w:val="bottom"/>
            <w:gridSpan w:val="4"/>
          </w:tcPr>
          <w:p>
            <w:pPr>
              <w:jc w:val="right"/>
              <w:ind w:right="1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Создан банк данных по этим детям.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направлении  -  11%  (план  -</w:t>
            </w:r>
          </w:p>
        </w:tc>
      </w:tr>
      <w:tr>
        <w:trPr>
          <w:trHeight w:val="30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 Педагогами-психологами проводится индиви-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1,5%).</w:t>
            </w:r>
          </w:p>
        </w:tc>
      </w:tr>
      <w:tr>
        <w:trPr>
          <w:trHeight w:val="30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дуальная и групповая диагностика учащихся с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Вывод:</w:t>
            </w:r>
          </w:p>
        </w:tc>
      </w:tr>
      <w:tr>
        <w:trPr>
          <w:trHeight w:val="301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ОВЗ.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-Охвачено социально-</w:t>
            </w:r>
          </w:p>
        </w:tc>
      </w:tr>
      <w:tr>
        <w:trPr>
          <w:trHeight w:val="30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результате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коррекционно-развивающего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психологическим</w:t>
            </w:r>
          </w:p>
        </w:tc>
      </w:tr>
      <w:tr>
        <w:trPr>
          <w:trHeight w:val="30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сопровожден   ия   детей   с   ограниченными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сопровождением учащихся с</w:t>
            </w:r>
          </w:p>
        </w:tc>
      </w:tr>
      <w:tr>
        <w:trPr>
          <w:trHeight w:val="30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возможностями  здоровья  в  образо-  ательных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диагнозом ЗПР</w:t>
            </w:r>
          </w:p>
        </w:tc>
      </w:tr>
      <w:tr>
        <w:trPr>
          <w:trHeight w:val="30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учреждениях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были    получены    следующие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-87% в 95% ОУ. -</w:t>
            </w:r>
          </w:p>
        </w:tc>
      </w:tr>
      <w:tr>
        <w:trPr>
          <w:trHeight w:val="30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результаты динамики развития: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Результативность</w:t>
            </w:r>
          </w:p>
        </w:tc>
      </w:tr>
      <w:tr>
        <w:trPr>
          <w:trHeight w:val="30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•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уровень</w:t>
            </w:r>
          </w:p>
        </w:tc>
        <w:tc>
          <w:tcPr>
            <w:tcW w:w="268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интеллектуального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развития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коррекционно-</w:t>
            </w:r>
          </w:p>
        </w:tc>
      </w:tr>
      <w:tr>
        <w:trPr>
          <w:trHeight w:val="300"/>
        </w:trPr>
        <w:tc>
          <w:tcPr>
            <w:tcW w:w="1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соответствует    возрастной    норме    у   11%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развивающего процесса</w:t>
            </w:r>
          </w:p>
        </w:tc>
      </w:tr>
      <w:tr>
        <w:trPr>
          <w:trHeight w:val="305"/>
        </w:trPr>
        <w:tc>
          <w:tcPr>
            <w:tcW w:w="1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обследованных учащихся.</w:t>
            </w: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выше на 22% в образовате-</w:t>
            </w:r>
          </w:p>
        </w:tc>
      </w:tr>
    </w:tbl>
    <w:p>
      <w:pPr>
        <w:sectPr>
          <w:pgSz w:w="11900" w:h="16838" w:orient="portrait"/>
          <w:cols w:equalWidth="0" w:num="1">
            <w:col w:w="9740"/>
          </w:cols>
          <w:pgMar w:left="1440" w:top="1112" w:right="726" w:bottom="326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2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•   уровень</w:t>
            </w:r>
          </w:p>
        </w:tc>
        <w:tc>
          <w:tcPr>
            <w:tcW w:w="3820" w:type="dxa"/>
            <w:vAlign w:val="bottom"/>
            <w:tcBorders>
              <w:top w:val="single" w:sz="8" w:color="auto"/>
              <w:right w:val="single" w:sz="8" w:color="auto"/>
            </w:tcBorders>
            <w:gridSpan w:val="6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интеллектуального  развития  ниже</w:t>
            </w:r>
          </w:p>
        </w:tc>
        <w:tc>
          <w:tcPr>
            <w:tcW w:w="3200" w:type="dxa"/>
            <w:vAlign w:val="bottom"/>
            <w:tcBorders>
              <w:top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льных учреждениях, где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возрастной   нормы   у   89%   обследованных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осуществляется психологи-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учащихся.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ческая коррекция (среднее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 результатам  обследований   педагогами-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значение - 42% развития 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психологами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даны</w:t>
            </w:r>
          </w:p>
        </w:tc>
        <w:tc>
          <w:tcPr>
            <w:tcW w:w="246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представления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ОУ с закреплёнными психо-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рекомендации</w:t>
            </w:r>
          </w:p>
        </w:tc>
        <w:tc>
          <w:tcPr>
            <w:tcW w:w="6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по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развитию</w:t>
            </w:r>
          </w:p>
        </w:tc>
        <w:tc>
          <w:tcPr>
            <w:tcW w:w="11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детей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логами и 20% - развития 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ограни¬ченными  возможностями  здоровья  для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ОУ без психологов).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педагогов</w:t>
            </w:r>
          </w:p>
        </w:tc>
        <w:tc>
          <w:tcPr>
            <w:tcW w:w="236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образова¬тельных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учреждений,</w:t>
            </w:r>
          </w:p>
        </w:tc>
        <w:tc>
          <w:tcPr>
            <w:tcW w:w="15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Таблица 9.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председателей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психолого-медико-</w:t>
            </w: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педагогических</w:t>
            </w:r>
          </w:p>
        </w:tc>
        <w:tc>
          <w:tcPr>
            <w:tcW w:w="198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консилиумов,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ведутся</w:t>
            </w: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коррекционно - раз¬вивающие занятия с детьми.</w:t>
            </w: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Представленные</w:t>
            </w:r>
          </w:p>
        </w:tc>
        <w:tc>
          <w:tcPr>
            <w:tcW w:w="198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результаты  были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достигнуты</w:t>
            </w: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благодаря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четко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скоординированной</w:t>
            </w: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дея¬тельности всех специалистов.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1"/>
        </w:trPr>
        <w:tc>
          <w:tcPr>
            <w:tcW w:w="31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Таблица 1.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554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ind w:left="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Охват детей программами и мероприятиями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2013 - 2014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2014-2015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2015-2016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4220" w:type="dxa"/>
            <w:vAlign w:val="bottom"/>
            <w:tcBorders>
              <w:left w:val="single" w:sz="8" w:color="auto"/>
            </w:tcBorders>
            <w:gridSpan w:val="5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Групповая работа с детьми (тренинги,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642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8"/>
              </w:rPr>
              <w:t>776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668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8"/>
              </w:rPr>
              <w:t>663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4220" w:type="dxa"/>
            <w:vAlign w:val="bottom"/>
            <w:tcBorders>
              <w:lef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3180" w:type="dxa"/>
            <w:vAlign w:val="bottom"/>
            <w:tcBorders>
              <w:left w:val="single" w:sz="8" w:color="auto"/>
            </w:tcBorders>
            <w:gridSpan w:val="3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коррекционно-развивающая)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318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318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Индивидуальная работа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642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8"/>
              </w:rPr>
              <w:t>125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126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8"/>
              </w:rPr>
              <w:t>142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318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всего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6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8"/>
              </w:rPr>
              <w:t>901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794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8"/>
              </w:rPr>
              <w:t>805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318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2"/>
        </w:trPr>
        <w:tc>
          <w:tcPr>
            <w:tcW w:w="31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Таблица 2.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60" w:type="dxa"/>
            <w:vAlign w:val="bottom"/>
            <w:gridSpan w:val="2"/>
          </w:tcPr>
          <w:p>
            <w:pPr>
              <w:ind w:left="3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2013- 2014 год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60" w:type="dxa"/>
            <w:vAlign w:val="bottom"/>
            <w:gridSpan w:val="3"/>
          </w:tcPr>
          <w:p>
            <w:pPr>
              <w:ind w:left="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2014 - 2015 год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80" w:type="dxa"/>
            <w:vAlign w:val="bottom"/>
            <w:gridSpan w:val="2"/>
          </w:tcPr>
          <w:p>
            <w:pPr>
              <w:ind w:left="64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2015 -2016 год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110490</wp:posOffset>
                </wp:positionV>
                <wp:extent cx="640778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8.7pt" to="504.4pt,8.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-166370</wp:posOffset>
                </wp:positionV>
                <wp:extent cx="0" cy="81661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6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-13.0999pt" to="0.05pt,51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-166370</wp:posOffset>
                </wp:positionV>
                <wp:extent cx="0" cy="81661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6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6.45pt,-13.0999pt" to="166.45pt,51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-166370</wp:posOffset>
                </wp:positionV>
                <wp:extent cx="0" cy="81661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6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2.55pt,-13.0999pt" to="332.55pt,51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6402705</wp:posOffset>
                </wp:positionH>
                <wp:positionV relativeFrom="paragraph">
                  <wp:posOffset>-166370</wp:posOffset>
                </wp:positionV>
                <wp:extent cx="0" cy="81089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0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4.15pt,-13.0999pt" to="504.15pt,50.7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420" w:hanging="409"/>
        <w:spacing w:after="0"/>
        <w:tabs>
          <w:tab w:leader="none" w:pos="420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индивидуальных диагностик, 408 индивидуальных диагностик, 598 индивидуальных диагностик,</w:t>
      </w:r>
    </w:p>
    <w:p>
      <w:pPr>
        <w:spacing w:after="0" w:line="9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8"/>
        </w:trPr>
        <w:tc>
          <w:tcPr>
            <w:tcW w:w="28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199 групповых диагностик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156 групповых диагностик</w:t>
            </w:r>
          </w:p>
        </w:tc>
        <w:tc>
          <w:tcPr>
            <w:tcW w:w="400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171 групповых диагностик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0"/>
        </w:trPr>
        <w:tc>
          <w:tcPr>
            <w:tcW w:w="28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Таблица 3.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465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2013-2014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jc w:val="right"/>
              <w:ind w:right="22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2014-2015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jc w:val="right"/>
              <w:ind w:right="245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2015-2016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84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4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тренинги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251 человек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jc w:val="center"/>
              <w:ind w:left="165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221 человек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268человек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7"/>
        </w:trPr>
        <w:tc>
          <w:tcPr>
            <w:tcW w:w="28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Таблица 4.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консультации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gridSpan w:val="2"/>
          </w:tcPr>
          <w:p>
            <w:pPr>
              <w:jc w:val="center"/>
              <w:ind w:right="1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2013-2014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2014 - 2015 год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2015- 2016год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gridSpan w:val="3"/>
          </w:tcPr>
          <w:p>
            <w:pPr>
              <w:jc w:val="center"/>
              <w:ind w:left="3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8"/>
              </w:rPr>
              <w:t>254 консультаций.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353 консультаций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8"/>
              </w:rPr>
              <w:t>273 консультаций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7"/>
        </w:trPr>
        <w:tc>
          <w:tcPr>
            <w:tcW w:w="6080" w:type="dxa"/>
            <w:vAlign w:val="bottom"/>
            <w:tcBorders>
              <w:top w:val="single" w:sz="8" w:color="auto"/>
              <w:bottom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Таблица 5. Индивидуальное консультирование родителей.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консультации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gridSpan w:val="2"/>
          </w:tcPr>
          <w:p>
            <w:pPr>
              <w:jc w:val="center"/>
              <w:ind w:right="1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2013-2014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2014 - 2015 год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2015- 2016год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gridSpan w:val="3"/>
          </w:tcPr>
          <w:p>
            <w:pPr>
              <w:jc w:val="center"/>
              <w:ind w:left="3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8"/>
              </w:rPr>
              <w:t>254 консультаций.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353 консультаций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8"/>
              </w:rPr>
              <w:t>273 консультаций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8"/>
        </w:trPr>
        <w:tc>
          <w:tcPr>
            <w:tcW w:w="6080" w:type="dxa"/>
            <w:vAlign w:val="bottom"/>
            <w:tcBorders>
              <w:top w:val="single" w:sz="8" w:color="auto"/>
              <w:bottom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Таблица 6. Групповое консультирование родителей.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38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консультации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gridSpan w:val="2"/>
          </w:tcPr>
          <w:p>
            <w:pPr>
              <w:jc w:val="center"/>
              <w:ind w:right="145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2013-2014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5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2014-2015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65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8"/>
              </w:rPr>
              <w:t>2015 - 2016 год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gridSpan w:val="2"/>
          </w:tcPr>
          <w:p>
            <w:pPr>
              <w:jc w:val="center"/>
              <w:ind w:right="145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54 мероп,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66 мероприятий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65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8"/>
              </w:rPr>
              <w:t>79 мероприятий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6396355</wp:posOffset>
                </wp:positionH>
                <wp:positionV relativeFrom="paragraph">
                  <wp:posOffset>-3714115</wp:posOffset>
                </wp:positionV>
                <wp:extent cx="12700" cy="1270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503.65pt;margin-top:-292.4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6375400</wp:posOffset>
                </wp:positionH>
                <wp:positionV relativeFrom="paragraph">
                  <wp:posOffset>-1995170</wp:posOffset>
                </wp:positionV>
                <wp:extent cx="12065" cy="1270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502pt;margin-top:-157.0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6375400</wp:posOffset>
                </wp:positionH>
                <wp:positionV relativeFrom="paragraph">
                  <wp:posOffset>-1177925</wp:posOffset>
                </wp:positionV>
                <wp:extent cx="12065" cy="1270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502pt;margin-top:-92.7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6287135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495.0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200"/>
          </w:cols>
          <w:pgMar w:left="980" w:top="1112" w:right="726" w:bottom="391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Таблица 7. Количество индивидуальных консультаций учащихся.</w: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9"/>
        </w:trPr>
        <w:tc>
          <w:tcPr>
            <w:tcW w:w="33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2013 - 2014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2014 - 2015 год</w:t>
            </w:r>
          </w:p>
        </w:tc>
        <w:tc>
          <w:tcPr>
            <w:tcW w:w="3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2015 - 2016 год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3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33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3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222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385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323</w:t>
            </w: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05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320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33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3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6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Таблица 8. Просветительская и профилактическая работа с учащимися.</w: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6"/>
        </w:trPr>
        <w:tc>
          <w:tcPr>
            <w:tcW w:w="33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2013 - 2014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2014 - 2015 год</w:t>
            </w:r>
          </w:p>
        </w:tc>
        <w:tc>
          <w:tcPr>
            <w:tcW w:w="3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2015 - 2016 год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3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33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3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222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385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323</w:t>
            </w: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05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320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33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3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2700" w:hanging="224"/>
        <w:spacing w:after="0"/>
        <w:tabs>
          <w:tab w:leader="none" w:pos="2700" w:val="left"/>
        </w:tabs>
        <w:numPr>
          <w:ilvl w:val="1"/>
          <w:numId w:val="19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Содержание и технологии образовательного процесса</w:t>
      </w:r>
    </w:p>
    <w:p>
      <w:pPr>
        <w:spacing w:after="0" w:line="148" w:lineRule="exact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</w:p>
    <w:p>
      <w:pPr>
        <w:ind w:left="340" w:hanging="223"/>
        <w:spacing w:after="0"/>
        <w:tabs>
          <w:tab w:leader="none" w:pos="340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Здоровьесбережение воспитанников и обучающихся.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Случаев травматизма за прошедший период в центре не отмечено.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jc w:val="both"/>
        <w:ind w:right="100" w:firstLine="173"/>
        <w:spacing w:after="0" w:line="36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Занятия организовываются на базе школ, в помещении центра проводятся кратковременные занятия, поэтому горячее питание не организовывается.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ind w:right="100" w:firstLine="404"/>
        <w:spacing w:after="0" w:line="36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Специалисты центра используют различные методы и технологии в работе: арт-терапия, проектный метод, групповой дискуссии, сказкотерапия, методы активного социально-психологического обучения и др.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right="100" w:firstLine="346"/>
        <w:spacing w:after="0" w:line="36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Для обучения детей правильному дыханию используется компьютерная программа функ-ционального биоуправления «Волна».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40" w:hanging="238"/>
        <w:spacing w:after="0"/>
        <w:tabs>
          <w:tab w:leader="none" w:pos="240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Обеспечение психофизиологической безопасности учащихся</w:t>
      </w: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ind w:left="3680" w:hanging="337"/>
        <w:spacing w:after="0"/>
        <w:tabs>
          <w:tab w:leader="none" w:pos="3680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Ресурсы образовательного процесса</w:t>
      </w:r>
    </w:p>
    <w:p>
      <w:pPr>
        <w:spacing w:after="0" w:line="115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Центр располагает кадровыми ресурсами, необходимыми для осуществления образовательного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процесса: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Педагог-психолог – 6 чел 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Административно-хозяйственный персонал -3 (директор, главный бухгалте, специалист по кадрам)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Уровень квалификации работников Центра: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ind w:right="660"/>
        <w:spacing w:after="0" w:line="3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Директор имеет высшую квалификационную категорию ,3 педагога-1 кв.категорию,3 педагога соответствуют должности.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За 2015-2016 учебный год прошли аттестацию: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ind w:left="780" w:hanging="778"/>
        <w:spacing w:after="0"/>
        <w:tabs>
          <w:tab w:leader="none" w:pos="780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на соответствие занимаемой должности - 0</w:t>
      </w:r>
    </w:p>
    <w:p>
      <w:pPr>
        <w:spacing w:after="0" w:line="132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780" w:hanging="778"/>
        <w:spacing w:after="0"/>
        <w:tabs>
          <w:tab w:leader="none" w:pos="780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на первую категорию - 1 педагог-психолог.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Распределение педагогов по возрасту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8"/>
        </w:trPr>
        <w:tc>
          <w:tcPr>
            <w:tcW w:w="200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До 30 лет</w:t>
            </w:r>
          </w:p>
        </w:tc>
        <w:tc>
          <w:tcPr>
            <w:tcW w:w="19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30 - 45 лет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45 - 55 лет</w:t>
            </w:r>
          </w:p>
        </w:tc>
        <w:tc>
          <w:tcPr>
            <w:tcW w:w="39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Старше 55 лет</w:t>
            </w:r>
          </w:p>
        </w:tc>
      </w:tr>
      <w:tr>
        <w:trPr>
          <w:trHeight w:val="278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3</w:t>
            </w: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4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</w:t>
            </w: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8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0</w:t>
            </w:r>
          </w:p>
        </w:tc>
      </w:tr>
    </w:tbl>
    <w:p>
      <w:pPr>
        <w:ind w:left="18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Средний возраст педагогов  - 32 лет.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Таким образом, всего специалистов, имеющих квалификационную категорию – 57%.</w:t>
      </w:r>
    </w:p>
    <w:p>
      <w:pPr>
        <w:sectPr>
          <w:pgSz w:w="11900" w:h="16838" w:orient="portrait"/>
          <w:cols w:equalWidth="0" w:num="1">
            <w:col w:w="9980"/>
          </w:cols>
          <w:pgMar w:left="980" w:top="1398" w:right="946" w:bottom="362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Распределение педагогов по уровню образования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9"/>
        </w:trPr>
        <w:tc>
          <w:tcPr>
            <w:tcW w:w="39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Количество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Количество</w:t>
            </w:r>
          </w:p>
        </w:tc>
        <w:tc>
          <w:tcPr>
            <w:tcW w:w="1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Педагоги</w:t>
            </w:r>
          </w:p>
        </w:tc>
        <w:tc>
          <w:tcPr>
            <w:tcW w:w="94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ГБУ</w:t>
            </w:r>
          </w:p>
        </w:tc>
        <w:tc>
          <w:tcPr>
            <w:tcW w:w="13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ЦППМС</w:t>
            </w:r>
          </w:p>
        </w:tc>
        <w:tc>
          <w:tcPr>
            <w:tcW w:w="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5"/>
              </w:rPr>
              <w:t>м.р.</w:t>
            </w:r>
          </w:p>
        </w:tc>
      </w:tr>
      <w:tr>
        <w:trPr>
          <w:trHeight w:val="283"/>
        </w:trPr>
        <w:tc>
          <w:tcPr>
            <w:tcW w:w="3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специалистов (в</w:t>
            </w: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Хворостянский, имеющие образование</w:t>
            </w:r>
          </w:p>
        </w:tc>
      </w:tr>
      <w:tr>
        <w:trPr>
          <w:trHeight w:val="266"/>
        </w:trPr>
        <w:tc>
          <w:tcPr>
            <w:tcW w:w="3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Специалисты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том числе с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Средне-</w:t>
            </w:r>
          </w:p>
        </w:tc>
        <w:tc>
          <w:tcPr>
            <w:tcW w:w="940" w:type="dxa"/>
            <w:vAlign w:val="bottom"/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высшее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Получающие</w:t>
            </w:r>
          </w:p>
        </w:tc>
      </w:tr>
      <w:tr>
        <w:trPr>
          <w:trHeight w:val="298"/>
        </w:trPr>
        <w:tc>
          <w:tcPr>
            <w:tcW w:w="3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совмещением)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специ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center"/>
              <w:ind w:left="27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9"/>
              </w:rPr>
              <w:t>высшее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4"/>
        </w:trPr>
        <w:tc>
          <w:tcPr>
            <w:tcW w:w="3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альное</w:t>
            </w: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0"/>
        </w:trPr>
        <w:tc>
          <w:tcPr>
            <w:tcW w:w="3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4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Педагоги - психологи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6</w:t>
            </w: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505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-</w:t>
            </w: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2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6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91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-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4"/>
        </w:trPr>
        <w:tc>
          <w:tcPr>
            <w:tcW w:w="3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05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-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center"/>
              <w:ind w:left="291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-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4"/>
        </w:trPr>
        <w:tc>
          <w:tcPr>
            <w:tcW w:w="3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3"/>
        </w:trPr>
        <w:tc>
          <w:tcPr>
            <w:tcW w:w="3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Социальные педагоги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7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-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9"/>
        </w:trPr>
        <w:tc>
          <w:tcPr>
            <w:tcW w:w="3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05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-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jc w:val="center"/>
              <w:ind w:left="291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-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9"/>
        </w:trPr>
        <w:tc>
          <w:tcPr>
            <w:tcW w:w="3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3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100 % специалистов имеют высшее педагогическое образование.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Общее количество и перечень вакансий: нет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Материально-технический ресурс образовательного процесса ГБУ ЦППМС м.р.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ind w:left="3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Хворостянский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jc w:val="both"/>
        <w:ind w:firstLine="288"/>
        <w:spacing w:after="0" w:line="36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Центр расположен на 4 этаже административного здания,принадлежащего муниципальному району Хворостянский.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Центр занимает данные площади на праве договора оперативного управления.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jc w:val="both"/>
        <w:ind w:firstLine="173"/>
        <w:spacing w:after="0" w:line="3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Для осуществления деятельности педагогов-психологов, закрепленных за общеобразовательными учреждениями, выделяются соответствующие помещения в этих ОУ, обеспечивающие необходимые условия для проведения индивидуальной и групповой консультативной, развивающей и коррекционной работы. Также учреждениями, заключившими договор на оказание услуг, создаются соответствующие условия для работы специалистов.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firstLine="288"/>
        <w:spacing w:after="0" w:line="36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Центр оснащен комплектом мебели для специалистов, для проведения индивидуальной консультативной и групповой (тренинговой) работы, для коррекционно-развивающей работы психологов и учителей-логопедов.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Для деятельности сотрудников имеется: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ind w:left="200" w:hanging="198"/>
        <w:spacing w:after="0"/>
        <w:tabs>
          <w:tab w:leader="none" w:pos="200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3 компьютера и 2 ноутбука,</w:t>
      </w:r>
    </w:p>
    <w:p>
      <w:pPr>
        <w:spacing w:after="0" w:line="148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200" w:hanging="198"/>
        <w:spacing w:after="0"/>
        <w:tabs>
          <w:tab w:leader="none" w:pos="200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оргтехника (5 единиц),</w:t>
      </w:r>
    </w:p>
    <w:p>
      <w:pPr>
        <w:spacing w:after="0" w:line="148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200" w:hanging="198"/>
        <w:spacing w:after="0"/>
        <w:tabs>
          <w:tab w:leader="none" w:pos="200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 музыкальный центр,</w:t>
      </w:r>
    </w:p>
    <w:p>
      <w:pPr>
        <w:spacing w:after="0" w:line="148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200" w:hanging="198"/>
        <w:spacing w:after="0"/>
        <w:tabs>
          <w:tab w:leader="none" w:pos="200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 видеокамера,</w:t>
      </w:r>
    </w:p>
    <w:p>
      <w:pPr>
        <w:spacing w:after="0" w:line="148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200" w:hanging="198"/>
        <w:spacing w:after="0"/>
        <w:tabs>
          <w:tab w:leader="none" w:pos="200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телевизор</w:t>
      </w:r>
    </w:p>
    <w:p>
      <w:pPr>
        <w:spacing w:after="0" w:line="166" w:lineRule="exact"/>
        <w:rPr>
          <w:sz w:val="20"/>
          <w:szCs w:val="20"/>
          <w:color w:val="auto"/>
        </w:rPr>
      </w:pPr>
    </w:p>
    <w:p>
      <w:pPr>
        <w:ind w:right="1240" w:firstLine="230"/>
        <w:spacing w:after="0" w:line="36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Библиотечный фонд состоит из книжных и периодических изданий в количестве 1157 наименований.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right="220" w:firstLine="230"/>
        <w:spacing w:after="0" w:line="36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Медиатека включает в себя диски по профилактике, диски по обобщению опыта, энциклопедии, диагностический инструментарий, электронные журналы.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right="780" w:firstLine="230"/>
        <w:spacing w:after="0" w:line="36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Учебно-методические пособия представлены направлениями по дефектологии, логопедии; психологии и социальной педагогике.</w:t>
      </w:r>
    </w:p>
    <w:p>
      <w:pPr>
        <w:sectPr>
          <w:pgSz w:w="11900" w:h="16838" w:orient="portrait"/>
          <w:cols w:equalWidth="0" w:num="1">
            <w:col w:w="9960"/>
          </w:cols>
          <w:pgMar w:left="980" w:top="1101" w:right="966" w:bottom="191" w:gutter="0" w:footer="0" w:header="0"/>
        </w:sect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Количество точек свободного доступа: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а) к Интернету - 3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б) компьютерной технике - 4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ind w:left="2180" w:hanging="296"/>
        <w:spacing w:after="0"/>
        <w:tabs>
          <w:tab w:leader="none" w:pos="2180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Финансовое обеспечение функционирования и развития Центра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36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5.1 На основании постановления Правительства Самарской области от 31.10.2007 №230 с 01.01.2009 года Центр работает в новых условиях расчета норматива бюджетного финансирования.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3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Объем бюджетного финансирования</w:t>
      </w:r>
    </w:p>
    <w:p>
      <w:pPr>
        <w:spacing w:after="0" w:line="54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33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4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2014 год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2015 год</w:t>
            </w:r>
          </w:p>
        </w:tc>
        <w:tc>
          <w:tcPr>
            <w:tcW w:w="3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2016 год</w:t>
            </w:r>
          </w:p>
        </w:tc>
      </w:tr>
      <w:tr>
        <w:trPr>
          <w:trHeight w:val="165"/>
        </w:trPr>
        <w:tc>
          <w:tcPr>
            <w:tcW w:w="3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369"/>
        </w:trPr>
        <w:tc>
          <w:tcPr>
            <w:tcW w:w="3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1532тыс.рублей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1552тыс. рублей</w:t>
            </w: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1684тыс. рублей</w:t>
            </w:r>
          </w:p>
        </w:tc>
      </w:tr>
      <w:tr>
        <w:trPr>
          <w:trHeight w:val="413"/>
        </w:trPr>
        <w:tc>
          <w:tcPr>
            <w:tcW w:w="3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13104 час</w:t>
            </w: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13104 час</w:t>
            </w:r>
          </w:p>
        </w:tc>
        <w:tc>
          <w:tcPr>
            <w:tcW w:w="33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13104 час</w:t>
            </w:r>
          </w:p>
        </w:tc>
      </w:tr>
      <w:tr>
        <w:trPr>
          <w:trHeight w:val="44"/>
        </w:trPr>
        <w:tc>
          <w:tcPr>
            <w:tcW w:w="3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329" w:lineRule="exact"/>
        <w:rPr>
          <w:sz w:val="20"/>
          <w:szCs w:val="20"/>
          <w:color w:val="auto"/>
        </w:rPr>
      </w:pPr>
    </w:p>
    <w:p>
      <w:pPr>
        <w:jc w:val="both"/>
        <w:ind w:right="20" w:firstLine="288"/>
        <w:spacing w:after="0" w:line="36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Бюджетные средства используются на обеспечение нормального функционирования работы учреждения и исполнения государственного задания, утвержденного министерством образования и науки Самарской области на 2015 год.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Доля ФОТ составляет 80,1%, в том числе доля ФОТ педагогов-69,3%.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Размер стимулирующей части ФОТ - 17%: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ind w:right="20" w:firstLine="2"/>
        <w:spacing w:after="0" w:line="362" w:lineRule="auto"/>
        <w:tabs>
          <w:tab w:leader="none" w:pos="250" w:val="left"/>
        </w:tabs>
        <w:numPr>
          <w:ilvl w:val="0"/>
          <w:numId w:val="26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доля педагогического персонала, получающего выплаты стимулирующего характера, 99% возможных выплат,</w:t>
      </w:r>
    </w:p>
    <w:p>
      <w:pPr>
        <w:spacing w:after="0" w:line="27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right="20" w:firstLine="174"/>
        <w:spacing w:after="0" w:line="363" w:lineRule="auto"/>
        <w:tabs>
          <w:tab w:leader="none" w:pos="408" w:val="left"/>
        </w:tabs>
        <w:numPr>
          <w:ilvl w:val="1"/>
          <w:numId w:val="26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доля административно-хозяйственного персонала, получающего выплаты стимулирующего характера, 99% возможных выплат.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180"/>
        <w:spacing w:after="0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Средняя заработная плата педагогических работников 8850 рублей, административно -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хозяйственного персонала 12243 рублей.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ind w:left="2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5.1 Отчет об использовании внебюджетных средств.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ind w:right="200" w:firstLine="230"/>
        <w:spacing w:after="0" w:line="36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Объем внебюджетных средств, полученных в форме доходов от дополнительных платных услуг, за отчетный период составляет 0 рублей, что составляет 0% от бюджета учреждения.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2360" w:hanging="222"/>
        <w:spacing w:after="0"/>
        <w:tabs>
          <w:tab w:leader="none" w:pos="2360" w:val="left"/>
        </w:tabs>
        <w:numPr>
          <w:ilvl w:val="2"/>
          <w:numId w:val="27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Внешние связи и имидж ГБУ ЦППМС м.р. Хворостянский</w:t>
      </w:r>
    </w:p>
    <w:p>
      <w:pPr>
        <w:spacing w:after="0" w:line="148" w:lineRule="exact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</w:p>
    <w:p>
      <w:pPr>
        <w:ind w:left="600" w:hanging="252"/>
        <w:spacing w:after="0"/>
        <w:tabs>
          <w:tab w:leader="none" w:pos="600" w:val="left"/>
        </w:tabs>
        <w:numPr>
          <w:ilvl w:val="1"/>
          <w:numId w:val="28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Партнеры центра и общая характеристика социальной активности центра. Партнерами центра</w:t>
      </w:r>
    </w:p>
    <w:p>
      <w:pPr>
        <w:spacing w:after="0" w:line="161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ind w:right="20" w:firstLine="2"/>
        <w:spacing w:after="0" w:line="372" w:lineRule="auto"/>
        <w:tabs>
          <w:tab w:leader="none" w:pos="170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течение трех лет являются различные учреждения и организации, совместными усилиями которых проводятся различные мероприятия, как в рамках основной деятельности, так и через районное родительское собрание, организацию профилактической работы. Взаимодействие организовывалось при проведении совместных мероприятий в рамках договоренности или на договорной основе. За три года партнерами центра выступали: все образовательные учреждения района, ХГТ, Управление культуры администрации МР Хворостянский,ДМО, ОДН, КДН, Комитет по делам семьи и детства, центр социальной помощи семье и детям «Семья», На областном уровне центр осуществлял</w:t>
      </w:r>
    </w:p>
    <w:p>
      <w:pPr>
        <w:sectPr>
          <w:pgSz w:w="11900" w:h="16838" w:orient="portrait"/>
          <w:cols w:equalWidth="0" w:num="1">
            <w:col w:w="9980"/>
          </w:cols>
          <w:pgMar w:left="980" w:top="1247" w:right="946" w:bottom="353" w:gutter="0" w:footer="0" w:header="0"/>
        </w:sectPr>
      </w:pPr>
    </w:p>
    <w:p>
      <w:pPr>
        <w:jc w:val="both"/>
        <w:ind w:right="120"/>
        <w:spacing w:after="0" w:line="36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взаимодействие с ГБОУ ДПО ЦПК «Региональным социопсихологическим центром», государственным бюджетным образовательным учреждением дополнительного образования детей Центром развития творчества детей и молодежи «Центр социализации молодежи».</w:t>
      </w:r>
    </w:p>
    <w:p>
      <w:pPr>
        <w:spacing w:after="0" w:line="123" w:lineRule="exact"/>
        <w:rPr>
          <w:sz w:val="20"/>
          <w:szCs w:val="20"/>
          <w:color w:val="auto"/>
        </w:rPr>
      </w:pPr>
    </w:p>
    <w:p>
      <w:pPr>
        <w:jc w:val="both"/>
        <w:ind w:right="120" w:firstLine="230"/>
        <w:spacing w:after="0" w:line="3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Для более эффективной работы с семьями и детьми, оказавшимися в трудной жизненной ситуации, заключены договора с образовательными учреждениями, ОДН, ГБУ ЦДК, центром «Семья», МУК «Дом молодежных организаций». Взаимодействие осуществляется в рамках социального партнерства: обмен информацией о детях «группы риска», проведение совместных мероприятий.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2860" w:right="2280" w:hanging="1032"/>
        <w:spacing w:after="0" w:line="362" w:lineRule="auto"/>
        <w:tabs>
          <w:tab w:leader="none" w:pos="2066" w:val="left"/>
        </w:tabs>
        <w:numPr>
          <w:ilvl w:val="1"/>
          <w:numId w:val="29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Выводы о деятельности и перспективы развития ГБУ ЦППМС м.р. Хворостянский</w:t>
      </w:r>
    </w:p>
    <w:p>
      <w:pPr>
        <w:spacing w:after="0" w:line="28" w:lineRule="exact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</w:p>
    <w:p>
      <w:pPr>
        <w:ind w:right="20" w:firstLine="2"/>
        <w:spacing w:after="0" w:line="362" w:lineRule="auto"/>
        <w:tabs>
          <w:tab w:leader="none" w:pos="290" w:val="left"/>
        </w:tabs>
        <w:numPr>
          <w:ilvl w:val="0"/>
          <w:numId w:val="30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u w:val="single" w:color="auto"/>
          <w:color w:val="auto"/>
        </w:rPr>
        <w:t>Обеспечение в 100% ОУ своевременной диагностики и коррекции, имеющихся трудностей в образовании и социализации обучающихся при решении первой задачи показало:</w:t>
      </w:r>
    </w:p>
    <w:p>
      <w:pPr>
        <w:spacing w:after="0" w:line="88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3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1.1. Анализируя представленные данные специалистов за 2015-16 учебный год, мы наблюдаем позитивную динамику в результатах коррекционно-развивающей работы на 87%, профилактической работе на 95% по программам, профориентационной работе по программам на 84% проявляемую в достижениях обучающихся, воспитанников: доля детей с положительной динамикой в Центре 88 %, что немного выше чем в прошлом году.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firstLine="2"/>
        <w:spacing w:after="0" w:line="362" w:lineRule="auto"/>
        <w:tabs>
          <w:tab w:leader="none" w:pos="172" w:val="left"/>
        </w:tabs>
        <w:numPr>
          <w:ilvl w:val="0"/>
          <w:numId w:val="31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Педагоги-психологи проводят коррекционно-развивающие программы с детьми ОВЗ в начальной школе, в среднем звене даются рекомендации педагогам, необходимо психологам осуществлять 100%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коррекцию детей с ОВЗ в начальной школе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jc w:val="both"/>
        <w:ind w:firstLine="2"/>
        <w:spacing w:after="0" w:line="362" w:lineRule="auto"/>
        <w:tabs>
          <w:tab w:leader="none" w:pos="156" w:val="left"/>
        </w:tabs>
        <w:numPr>
          <w:ilvl w:val="0"/>
          <w:numId w:val="32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Анализ проводимых профилактических программ специалистами Центра показал, что потребность образовательных учреждений в программах по ГИА и ЕГЭ для учащихся 9,11 классов увеличилась,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spacing w:after="0" w:line="3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Результаты анкеты психолого-педагогической поддержки учащихся к экзаменам показал, что 93% учащихся 9-11 классов уверены в том, что полученные знания можно использовать в реальной жизни, практической деятельности и проведение подобных тренингов необходимо в период подготовки к ГИА, ЕГЭ.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firstLine="232"/>
        <w:spacing w:after="0" w:line="372" w:lineRule="auto"/>
        <w:tabs>
          <w:tab w:leader="none" w:pos="451" w:val="left"/>
        </w:tabs>
        <w:numPr>
          <w:ilvl w:val="0"/>
          <w:numId w:val="33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2015-2016 учебном году необходимо определить возможности, условия и основные направления использования современных педагогических технологий с целью совершенствования педагогической деятельности. Сместить акценты в технологиях образовательной деятельности в сторону формирования оптимальных способов самостоятельной деятельности детей, сформировать у них практические навыки социализации в рамках участия в конкурсах и конференциях.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spacing w:after="0" w:line="3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1.2. Осуществление психологического сопровождения введения и реализации ФГОС в начальном и среднем звене, решалось в течение года успешно. Намеченный план-график был выполнен, необходимо продолжить работу по плану в следующем учебном году, продумав формы сотрудничества со школой по организации учебной и внеучебной деятельности в рамках программ</w:t>
      </w:r>
    </w:p>
    <w:p>
      <w:pPr>
        <w:sectPr>
          <w:pgSz w:w="11900" w:h="16838" w:orient="portrait"/>
          <w:cols w:equalWidth="0" w:num="1">
            <w:col w:w="10080"/>
          </w:cols>
          <w:pgMar w:left="980" w:top="1260" w:right="846" w:bottom="418" w:gutter="0" w:footer="0" w:header="0"/>
        </w:sectPr>
      </w:pPr>
    </w:p>
    <w:p>
      <w:pPr>
        <w:jc w:val="both"/>
        <w:spacing w:after="0" w:line="3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педагога-психолога для учащихся 1-5 классов по развитию личностных и коммуникативных УУД. Педагогам-психологам необходимо в следующем году наметить активные формы консультативной деятельности участников ОУ при реализации ФГОС. Организовать в рамках ФГОС 1, 2, 5 классов просветительскую работу, направленную на психологизацию образовательного процесса, повышение уровня мотивации у всех субъектов образовательного процесса на совместную деятельность по развитию УУД.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firstLine="230"/>
        <w:spacing w:after="0" w:line="36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Диагностика индивидуальных особенностей, психических и адаптационных процессов субъектов образовательного процесса (по запросу администрации и родителей ОУ) осуществлялась в 10 образовательных учреждениях района.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firstLine="232"/>
        <w:spacing w:after="0" w:line="369" w:lineRule="auto"/>
        <w:tabs>
          <w:tab w:leader="none" w:pos="456" w:val="left"/>
        </w:tabs>
        <w:numPr>
          <w:ilvl w:val="0"/>
          <w:numId w:val="34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рамках классных часов и акций охвачено 564учащихся, актуальными в этом учебном году были мероприятия по первичной профилактике и подготовке к экзаменам, 92% учащихся отметили эффективность проведения тренингов и акций.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3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1.3. Анализируя работу специалистов центра в 2014-2015 учебном году, мы видим, что потребность образовательных учреждений в консультативной деятельности с детьми, родителями, педагогами увеличилась в сравнении с прошлым годом, главным образом за счет работы в направлении реализации ФГОС НОО и ООО (проведены индивидуальные консультации для 73 педагогов, 115 родителей).</w:t>
      </w: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jc w:val="both"/>
        <w:ind w:right="20" w:firstLine="2"/>
        <w:spacing w:after="0" w:line="281" w:lineRule="auto"/>
        <w:tabs>
          <w:tab w:leader="none" w:pos="295" w:val="left"/>
        </w:tabs>
        <w:numPr>
          <w:ilvl w:val="0"/>
          <w:numId w:val="35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 третьей задаче годового плана, увеличение на 10% охвата учащихся профилактическими мероприятиями в рамках деятельности кабинета по психолого-педагогической профилак</w:t>
      </w:r>
      <w:r>
        <w:rPr>
          <w:rFonts w:ascii="Times New Roman" w:cs="Times New Roman" w:eastAsia="Times New Roman" w:hAnsi="Times New Roman"/>
          <w:sz w:val="23"/>
          <w:szCs w:val="23"/>
          <w:u w:val="single" w:color="auto"/>
          <w:color w:val="auto"/>
        </w:rPr>
        <w:t>тике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u w:val="single" w:color="auto"/>
          <w:color w:val="auto"/>
        </w:rPr>
        <w:t>наркомании среди учащихся ОУ района выявлены проблемы: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right="20" w:firstLine="288"/>
        <w:spacing w:after="0" w:line="345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Данная задача по увеличению охвата учащихся профилактическими мероприятиями в рамках деятельности кабинета по психолого-педагогической профилактике наркомании среди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-937895</wp:posOffset>
                </wp:positionV>
                <wp:extent cx="610489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7pt,-73.8499pt" to="489.4pt,-73.8499pt" o:allowincell="f" strokecolor="#000000" strokeweight="0.6pt"/>
            </w:pict>
          </mc:Fallback>
        </mc:AlternateConten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учащихся ОУ района решалась слабо из-за загруженности  учащихся.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jc w:val="both"/>
        <w:ind w:right="20" w:firstLine="230"/>
        <w:spacing w:after="0" w:line="3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Было проведено 4 районных семинара для завучей и классных руководителей по темам «Психологическая помощь в подготовке к ЕГЭ», «Работа с одаренными детьми», «Принципы коррекционной работы с «трудными» детьми», «Профилактика суицидальных тенденций в подростковой среде».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right="20" w:firstLine="2"/>
        <w:spacing w:after="0" w:line="362" w:lineRule="auto"/>
        <w:tabs>
          <w:tab w:leader="none" w:pos="274" w:val="left"/>
        </w:tabs>
        <w:numPr>
          <w:ilvl w:val="0"/>
          <w:numId w:val="36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u w:val="single" w:color="auto"/>
          <w:color w:val="auto"/>
        </w:rPr>
        <w:t>Анализ выполнения четвертой задачи годового плана повышение на 1,5 % количества детей с особыми возможностями здоровья в развитии до нормы в ОУ района показал: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ind w:right="20" w:firstLine="230"/>
        <w:spacing w:after="0" w:line="36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Специалистами Центра проводится работа с педагогами ОУ, работающими с детьми с ОВЗ (микропедсоветы, консультации), коррекционно-развивающая работа с детьми, составляются индивидуальные программы обучения и коррекции.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firstLine="230"/>
        <w:spacing w:after="0" w:line="3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 результатам обследований педагогами-психологами даны представления и рекомендации по развитию 87% детей с ограниченными возможностями здоровья для педагогов образовательных учреждений, председателей психолого-медико-педагогических консилиумов, ведутся коррекционно - развивающие занятия с детьми. Результативность коррекционно-развивающего процесса выше на</w:t>
      </w:r>
    </w:p>
    <w:p>
      <w:pPr>
        <w:sectPr>
          <w:pgSz w:w="11900" w:h="16838" w:orient="portrait"/>
          <w:cols w:equalWidth="0" w:num="1">
            <w:col w:w="10080"/>
          </w:cols>
          <w:pgMar w:left="980" w:top="1260" w:right="846" w:bottom="111" w:gutter="0" w:footer="0" w:header="0"/>
        </w:sectPr>
      </w:pPr>
    </w:p>
    <w:p>
      <w:pPr>
        <w:spacing w:after="0"/>
        <w:tabs>
          <w:tab w:leader="none" w:pos="720" w:val="left"/>
          <w:tab w:leader="none" w:pos="1140" w:val="left"/>
          <w:tab w:leader="none" w:pos="3140" w:val="left"/>
          <w:tab w:leader="none" w:pos="4800" w:val="left"/>
          <w:tab w:leader="none" w:pos="5420" w:val="left"/>
          <w:tab w:leader="none" w:pos="72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22%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образовательных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учреждениях,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где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осуществляется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социально-психологическое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700" w:val="left"/>
          <w:tab w:leader="none" w:pos="2000" w:val="left"/>
          <w:tab w:leader="none" w:pos="3860" w:val="left"/>
          <w:tab w:leader="none" w:pos="5080" w:val="left"/>
          <w:tab w:leader="none" w:pos="6120" w:val="left"/>
          <w:tab w:leader="none" w:pos="7200" w:val="left"/>
          <w:tab w:leader="none" w:pos="7460" w:val="left"/>
          <w:tab w:leader="none" w:pos="8080" w:val="left"/>
          <w:tab w:leader="none" w:pos="9140" w:val="left"/>
          <w:tab w:leader="none" w:pos="9440" w:val="left"/>
          <w:tab w:leader="none" w:pos="99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сопровождение</w:t>
        <w:tab/>
        <w:t>и</w:t>
        <w:tab/>
        <w:t>психологическая</w:t>
        <w:tab/>
        <w:t>коррекция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(среднее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значение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42%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развития</w:t>
        <w:tab/>
        <w:t>в</w:t>
        <w:tab/>
        <w:t>ОУ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закреплёнными психологами и 20% - развития в ОУ без психологов).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ind w:left="240"/>
        <w:spacing w:after="0"/>
        <w:tabs>
          <w:tab w:leader="none" w:pos="1660" w:val="left"/>
          <w:tab w:leader="none" w:pos="2960" w:val="left"/>
          <w:tab w:leader="none" w:pos="3680" w:val="left"/>
          <w:tab w:leader="none" w:pos="3960" w:val="left"/>
          <w:tab w:leader="none" w:pos="4560" w:val="left"/>
          <w:tab w:leader="none" w:pos="6320" w:val="left"/>
          <w:tab w:leader="none" w:pos="6720" w:val="left"/>
          <w:tab w:leader="none" w:pos="7000" w:val="left"/>
          <w:tab w:leader="none" w:pos="8440" w:val="left"/>
          <w:tab w:leader="none" w:pos="87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Обеспечение</w:t>
        <w:tab/>
        <w:t>коррекцией</w:t>
        <w:tab/>
        <w:t>детей</w:t>
        <w:tab/>
        <w:t>с</w:t>
        <w:tab/>
        <w:t>ОВЗ</w:t>
        <w:tab/>
        <w:t>осуществлялось</w:t>
        <w:tab/>
        <w:t>по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коррекционо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развивающим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программам, всего было охвачено программами 89% учащихся с ОВЗ.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ind w:left="3720" w:hanging="237"/>
        <w:spacing w:after="0"/>
        <w:tabs>
          <w:tab w:leader="none" w:pos="3720" w:val="left"/>
        </w:tabs>
        <w:numPr>
          <w:ilvl w:val="0"/>
          <w:numId w:val="37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Формы обратной связи</w:t>
      </w:r>
    </w:p>
    <w:p>
      <w:pPr>
        <w:spacing w:after="0" w:line="99" w:lineRule="exact"/>
        <w:rPr>
          <w:sz w:val="20"/>
          <w:szCs w:val="20"/>
          <w:color w:val="auto"/>
        </w:rPr>
      </w:pPr>
    </w:p>
    <w:p>
      <w:pPr>
        <w:jc w:val="both"/>
        <w:ind w:right="220" w:firstLine="288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Способы доведения до администрации ОУ вопросов, замечаний и предложений представителей целевых групп по публичному отчету \ публичным докладам и освещенным в них аспектам деятельности центра: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780" w:hanging="778"/>
        <w:spacing w:after="0"/>
        <w:tabs>
          <w:tab w:leader="none" w:pos="780" w:val="left"/>
        </w:tabs>
        <w:numPr>
          <w:ilvl w:val="0"/>
          <w:numId w:val="38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анкетирование (по 1 анкете на ОУ)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780" w:hanging="778"/>
        <w:spacing w:after="0"/>
        <w:tabs>
          <w:tab w:leader="none" w:pos="780" w:val="left"/>
        </w:tabs>
        <w:numPr>
          <w:ilvl w:val="0"/>
          <w:numId w:val="38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информация на сайте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780" w:hanging="778"/>
        <w:spacing w:after="0"/>
        <w:tabs>
          <w:tab w:leader="none" w:pos="780" w:val="left"/>
        </w:tabs>
        <w:numPr>
          <w:ilvl w:val="0"/>
          <w:numId w:val="38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целевая рассылка в ОУ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780" w:hanging="778"/>
        <w:spacing w:after="0"/>
        <w:tabs>
          <w:tab w:leader="none" w:pos="780" w:val="left"/>
        </w:tabs>
        <w:numPr>
          <w:ilvl w:val="0"/>
          <w:numId w:val="38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выступление на открытых собраниях с получением прямой обратной связи</w:t>
      </w:r>
    </w:p>
    <w:sectPr>
      <w:pgSz w:w="11900" w:h="16838" w:orient="portrait"/>
      <w:cols w:equalWidth="0" w:num="1">
        <w:col w:w="10080"/>
      </w:cols>
      <w:pgMar w:left="980" w:top="1247" w:right="84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428B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26A6"/>
    <w:multiLevelType w:val="hybridMultilevel"/>
    <w:lvl w:ilvl="0">
      <w:lvlJc w:val="left"/>
      <w:lvlText w:val="В"/>
      <w:numFmt w:val="bullet"/>
      <w:start w:val="1"/>
    </w:lvl>
  </w:abstractNum>
  <w:abstractNum w:abstractNumId="2">
    <w:nsid w:val="701F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."/>
      <w:numFmt w:val="decimal"/>
      <w:start w:val="2"/>
    </w:lvl>
  </w:abstractNum>
  <w:abstractNum w:abstractNumId="3">
    <w:nsid w:val="5D03"/>
    <w:multiLevelType w:val="hybridMultilevel"/>
    <w:lvl w:ilvl="0">
      <w:lvlJc w:val="left"/>
      <w:lvlText w:val="%1."/>
      <w:numFmt w:val="decimal"/>
      <w:start w:val="3"/>
    </w:lvl>
  </w:abstractNum>
  <w:abstractNum w:abstractNumId="4">
    <w:nsid w:val="7A5A"/>
    <w:multiLevelType w:val="hybridMultilevel"/>
    <w:lvl w:ilvl="0">
      <w:lvlJc w:val="left"/>
      <w:lvlText w:val="•"/>
      <w:numFmt w:val="bullet"/>
      <w:start w:val="1"/>
    </w:lvl>
  </w:abstractNum>
  <w:abstractNum w:abstractNumId="5">
    <w:nsid w:val="767D"/>
    <w:multiLevelType w:val="hybridMultilevel"/>
    <w:lvl w:ilvl="0">
      <w:lvlJc w:val="left"/>
      <w:lvlText w:val="•"/>
      <w:numFmt w:val="bullet"/>
      <w:start w:val="1"/>
    </w:lvl>
  </w:abstractNum>
  <w:abstractNum w:abstractNumId="6">
    <w:nsid w:val="4509"/>
    <w:multiLevelType w:val="hybridMultilevel"/>
    <w:lvl w:ilvl="0">
      <w:lvlJc w:val="left"/>
      <w:lvlText w:val="%1."/>
      <w:numFmt w:val="upperLetter"/>
      <w:start w:val="9"/>
    </w:lvl>
  </w:abstractNum>
  <w:abstractNum w:abstractNumId="7">
    <w:nsid w:val="1238"/>
    <w:multiLevelType w:val="hybridMultilevel"/>
    <w:lvl w:ilvl="0">
      <w:lvlJc w:val="left"/>
      <w:lvlText w:val="%1."/>
      <w:numFmt w:val="upperLetter"/>
      <w:start w:val="35"/>
    </w:lvl>
  </w:abstractNum>
  <w:abstractNum w:abstractNumId="8">
    <w:nsid w:val="3B25"/>
    <w:multiLevelType w:val="hybridMultilevel"/>
    <w:lvl w:ilvl="0">
      <w:lvlJc w:val="left"/>
      <w:lvlText w:val="%1."/>
      <w:numFmt w:val="upperLetter"/>
      <w:start w:val="61"/>
    </w:lvl>
  </w:abstractNum>
  <w:abstractNum w:abstractNumId="9">
    <w:nsid w:val="1E1F"/>
    <w:multiLevelType w:val="hybridMultilevel"/>
    <w:lvl w:ilvl="0">
      <w:lvlJc w:val="left"/>
      <w:lvlText w:val="%1"/>
      <w:numFmt w:val="upperLetter"/>
      <w:start w:val="9"/>
    </w:lvl>
    <w:lvl w:ilvl="1">
      <w:lvlJc w:val="left"/>
      <w:lvlText w:val="%2."/>
      <w:numFmt w:val="decimal"/>
      <w:start w:val="2"/>
    </w:lvl>
  </w:abstractNum>
  <w:abstractNum w:abstractNumId="10">
    <w:nsid w:val="6E5D"/>
    <w:multiLevelType w:val="hybridMultilevel"/>
    <w:lvl w:ilvl="0">
      <w:lvlJc w:val="left"/>
      <w:lvlText w:val=""/>
      <w:numFmt w:val="bullet"/>
      <w:start w:val="1"/>
    </w:lvl>
  </w:abstractNum>
  <w:abstractNum w:abstractNumId="11">
    <w:nsid w:val="1AD4"/>
    <w:multiLevelType w:val="hybridMultilevel"/>
    <w:lvl w:ilvl="0">
      <w:lvlJc w:val="left"/>
      <w:lvlText w:val="%1."/>
      <w:numFmt w:val="decimal"/>
      <w:start w:val="4"/>
    </w:lvl>
  </w:abstractNum>
  <w:abstractNum w:abstractNumId="12">
    <w:nsid w:val="63CB"/>
    <w:multiLevelType w:val="hybridMultilevel"/>
    <w:lvl w:ilvl="0">
      <w:lvlJc w:val="left"/>
      <w:lvlText w:val="%1"/>
      <w:numFmt w:val="upperLetter"/>
      <w:start w:val="35"/>
    </w:lvl>
  </w:abstractNum>
  <w:abstractNum w:abstractNumId="13">
    <w:nsid w:val="6BFC"/>
    <w:multiLevelType w:val="hybridMultilevel"/>
    <w:lvl w:ilvl="0">
      <w:lvlJc w:val="left"/>
      <w:lvlText w:val="%1"/>
      <w:numFmt w:val="upperLetter"/>
      <w:start w:val="61"/>
    </w:lvl>
    <w:lvl w:ilvl="1">
      <w:lvlJc w:val="left"/>
      <w:lvlText w:val="%2."/>
      <w:numFmt w:val="decimal"/>
      <w:start w:val="2"/>
    </w:lvl>
  </w:abstractNum>
  <w:abstractNum w:abstractNumId="14">
    <w:nsid w:val="7F96"/>
    <w:multiLevelType w:val="hybridMultilevel"/>
    <w:lvl w:ilvl="0">
      <w:lvlJc w:val="left"/>
      <w:lvlText w:val="в"/>
      <w:numFmt w:val="bullet"/>
      <w:start w:val="1"/>
    </w:lvl>
  </w:abstractNum>
  <w:abstractNum w:abstractNumId="15">
    <w:nsid w:val="7FF5"/>
    <w:multiLevelType w:val="hybridMultilevel"/>
    <w:lvl w:ilvl="0">
      <w:lvlJc w:val="left"/>
      <w:lvlText w:val="-"/>
      <w:numFmt w:val="bullet"/>
      <w:start w:val="1"/>
    </w:lvl>
  </w:abstractNum>
  <w:abstractNum w:abstractNumId="16">
    <w:nsid w:val="4E45"/>
    <w:multiLevelType w:val="hybridMultilevel"/>
    <w:lvl w:ilvl="0">
      <w:lvlJc w:val="left"/>
      <w:lvlText w:val="-"/>
      <w:numFmt w:val="bullet"/>
      <w:start w:val="1"/>
    </w:lvl>
  </w:abstractNum>
  <w:abstractNum w:abstractNumId="17">
    <w:nsid w:val="323B"/>
    <w:multiLevelType w:val="hybridMultilevel"/>
    <w:lvl w:ilvl="0">
      <w:lvlJc w:val="left"/>
      <w:lvlText w:val="%1"/>
      <w:numFmt w:val="decimal"/>
      <w:start w:val="434"/>
    </w:lvl>
  </w:abstractNum>
  <w:abstractNum w:abstractNumId="18">
    <w:nsid w:val="2213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."/>
      <w:numFmt w:val="decimal"/>
      <w:start w:val="3"/>
    </w:lvl>
  </w:abstractNum>
  <w:abstractNum w:abstractNumId="19">
    <w:nsid w:val="260D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"/>
      <w:numFmt w:val="decimal"/>
      <w:start w:val="1"/>
    </w:lvl>
  </w:abstractNum>
  <w:abstractNum w:abstractNumId="20">
    <w:nsid w:val="6B89"/>
    <w:multiLevelType w:val="hybridMultilevel"/>
    <w:lvl w:ilvl="0">
      <w:lvlJc w:val="left"/>
      <w:lvlText w:val="%1."/>
      <w:numFmt w:val="decimal"/>
      <w:start w:val="2"/>
    </w:lvl>
  </w:abstractNum>
  <w:abstractNum w:abstractNumId="21">
    <w:nsid w:val="30A"/>
    <w:multiLevelType w:val="hybridMultilevel"/>
    <w:lvl w:ilvl="0">
      <w:lvlJc w:val="left"/>
      <w:lvlText w:val="%1."/>
      <w:numFmt w:val="decimal"/>
      <w:start w:val="4"/>
    </w:lvl>
  </w:abstractNum>
  <w:abstractNum w:abstractNumId="22">
    <w:nsid w:val="301C"/>
    <w:multiLevelType w:val="hybridMultilevel"/>
    <w:lvl w:ilvl="0">
      <w:lvlJc w:val="left"/>
      <w:lvlText w:val="-"/>
      <w:numFmt w:val="bullet"/>
      <w:start w:val="1"/>
    </w:lvl>
  </w:abstractNum>
  <w:abstractNum w:abstractNumId="23">
    <w:nsid w:val="BDB"/>
    <w:multiLevelType w:val="hybridMultilevel"/>
    <w:lvl w:ilvl="0">
      <w:lvlJc w:val="left"/>
      <w:lvlText w:val="-"/>
      <w:numFmt w:val="bullet"/>
      <w:start w:val="1"/>
    </w:lvl>
  </w:abstractNum>
  <w:abstractNum w:abstractNumId="24">
    <w:nsid w:val="56AE"/>
    <w:multiLevelType w:val="hybridMultilevel"/>
    <w:lvl w:ilvl="0">
      <w:lvlJc w:val="left"/>
      <w:lvlText w:val="%1."/>
      <w:numFmt w:val="decimal"/>
      <w:start w:val="5"/>
    </w:lvl>
  </w:abstractNum>
  <w:abstractNum w:abstractNumId="25">
    <w:nsid w:val="732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26">
    <w:nsid w:val="120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"/>
      <w:numFmt w:val="decimal"/>
      <w:start w:val="1"/>
    </w:lvl>
    <w:lvl w:ilvl="2">
      <w:lvlJc w:val="left"/>
      <w:lvlText w:val="%3."/>
      <w:numFmt w:val="decimal"/>
      <w:start w:val="6"/>
    </w:lvl>
  </w:abstractNum>
  <w:abstractNum w:abstractNumId="27">
    <w:nsid w:val="759A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1"/>
    </w:lvl>
    <w:lvl w:ilvl="2">
      <w:lvlJc w:val="left"/>
      <w:lvlText w:val="%3"/>
      <w:numFmt w:val="decimal"/>
      <w:start w:val="1"/>
    </w:lvl>
  </w:abstractNum>
  <w:abstractNum w:abstractNumId="28">
    <w:nsid w:val="2350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."/>
      <w:numFmt w:val="decimal"/>
      <w:start w:val="7"/>
    </w:lvl>
  </w:abstractNum>
  <w:abstractNum w:abstractNumId="29">
    <w:nsid w:val="22EE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"/>
      <w:numFmt w:val="decimal"/>
      <w:start w:val="1"/>
    </w:lvl>
  </w:abstractNum>
  <w:abstractNum w:abstractNumId="30">
    <w:nsid w:val="4B40"/>
    <w:multiLevelType w:val="hybridMultilevel"/>
    <w:lvl w:ilvl="0">
      <w:lvlJc w:val="left"/>
      <w:lvlText w:val="•"/>
      <w:numFmt w:val="bullet"/>
      <w:start w:val="1"/>
    </w:lvl>
  </w:abstractNum>
  <w:abstractNum w:abstractNumId="31">
    <w:nsid w:val="5878"/>
    <w:multiLevelType w:val="hybridMultilevel"/>
    <w:lvl w:ilvl="0">
      <w:lvlJc w:val="left"/>
      <w:lvlText w:val="•"/>
      <w:numFmt w:val="bullet"/>
      <w:start w:val="1"/>
    </w:lvl>
  </w:abstractNum>
  <w:abstractNum w:abstractNumId="32">
    <w:nsid w:val="6B36"/>
    <w:multiLevelType w:val="hybridMultilevel"/>
    <w:lvl w:ilvl="0">
      <w:lvlJc w:val="left"/>
      <w:lvlText w:val="В"/>
      <w:numFmt w:val="bullet"/>
      <w:start w:val="1"/>
    </w:lvl>
  </w:abstractNum>
  <w:abstractNum w:abstractNumId="33">
    <w:nsid w:val="5CFD"/>
    <w:multiLevelType w:val="hybridMultilevel"/>
    <w:lvl w:ilvl="0">
      <w:lvlJc w:val="left"/>
      <w:lvlText w:val="В"/>
      <w:numFmt w:val="bullet"/>
      <w:start w:val="1"/>
    </w:lvl>
  </w:abstractNum>
  <w:abstractNum w:abstractNumId="34">
    <w:nsid w:val="3E12"/>
    <w:multiLevelType w:val="hybridMultilevel"/>
    <w:lvl w:ilvl="0">
      <w:lvlJc w:val="left"/>
      <w:lvlText w:val="%1."/>
      <w:numFmt w:val="decimal"/>
      <w:start w:val="2"/>
    </w:lvl>
  </w:abstractNum>
  <w:abstractNum w:abstractNumId="35">
    <w:nsid w:val="1A49"/>
    <w:multiLevelType w:val="hybridMultilevel"/>
    <w:lvl w:ilvl="0">
      <w:lvlJc w:val="left"/>
      <w:lvlText w:val="%1."/>
      <w:numFmt w:val="decimal"/>
      <w:start w:val="3"/>
    </w:lvl>
  </w:abstractNum>
  <w:abstractNum w:abstractNumId="36">
    <w:nsid w:val="5F32"/>
    <w:multiLevelType w:val="hybridMultilevel"/>
    <w:lvl w:ilvl="0">
      <w:lvlJc w:val="left"/>
      <w:lvlText w:val="%1."/>
      <w:numFmt w:val="decimal"/>
      <w:start w:val="8"/>
    </w:lvl>
  </w:abstractNum>
  <w:abstractNum w:abstractNumId="37">
    <w:nsid w:val="3BF6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10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2019-10-14T17:48:44Z</dcterms:created>
  <dcterms:modified xsi:type="dcterms:W3CDTF">2019-10-14T17:48:44Z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