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82" w:rsidRDefault="00C4296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C4296F">
        <w:rPr>
          <w:rFonts w:ascii="Times New Roman" w:hAnsi="Times New Roman" w:cs="Times New Roman"/>
          <w:b/>
          <w:sz w:val="40"/>
          <w:szCs w:val="40"/>
        </w:rPr>
        <w:t>Мир глазами детей с ОВЗ</w:t>
      </w:r>
    </w:p>
    <w:p w:rsidR="00C4296F" w:rsidRPr="00C4296F" w:rsidRDefault="00C4296F">
      <w:pPr>
        <w:rPr>
          <w:rFonts w:ascii="Georgia" w:hAnsi="Georgia"/>
          <w:b/>
          <w:color w:val="1A1A1A"/>
          <w:shd w:val="clear" w:color="auto" w:fill="FFFFFF"/>
        </w:rPr>
      </w:pPr>
      <w:r w:rsidRPr="00C4296F">
        <w:rPr>
          <w:rStyle w:val="a3"/>
          <w:rFonts w:ascii="Georgia" w:hAnsi="Georgia"/>
          <w:b w:val="0"/>
          <w:color w:val="1A1A1A"/>
          <w:shd w:val="clear" w:color="auto" w:fill="FFFFFF"/>
        </w:rPr>
        <w:t xml:space="preserve">Конспект открытого коррекционно - развивающего занятия с детьми с ограниченными возможностями здоровья педагога-психолога ГБУ ЦППМС м. р. </w:t>
      </w:r>
      <w:proofErr w:type="spellStart"/>
      <w:r w:rsidRPr="00C4296F">
        <w:rPr>
          <w:rStyle w:val="a3"/>
          <w:rFonts w:ascii="Georgia" w:hAnsi="Georgia"/>
          <w:b w:val="0"/>
          <w:color w:val="1A1A1A"/>
          <w:shd w:val="clear" w:color="auto" w:fill="FFFFFF"/>
        </w:rPr>
        <w:t>Хворостянский</w:t>
      </w:r>
      <w:proofErr w:type="spellEnd"/>
      <w:r w:rsidRPr="00C4296F">
        <w:rPr>
          <w:rStyle w:val="a3"/>
          <w:rFonts w:ascii="Georgia" w:hAnsi="Georgia"/>
          <w:b w:val="0"/>
          <w:color w:val="1A1A1A"/>
          <w:shd w:val="clear" w:color="auto" w:fill="FFFFFF"/>
        </w:rPr>
        <w:t xml:space="preserve"> </w:t>
      </w:r>
      <w:proofErr w:type="spellStart"/>
      <w:r w:rsidRPr="00C4296F">
        <w:rPr>
          <w:rStyle w:val="a3"/>
          <w:rFonts w:ascii="Georgia" w:hAnsi="Georgia"/>
          <w:b w:val="0"/>
          <w:color w:val="1A1A1A"/>
          <w:shd w:val="clear" w:color="auto" w:fill="FFFFFF"/>
        </w:rPr>
        <w:t>Матисовой</w:t>
      </w:r>
      <w:proofErr w:type="spellEnd"/>
      <w:r w:rsidRPr="00C4296F">
        <w:rPr>
          <w:rStyle w:val="a3"/>
          <w:rFonts w:ascii="Georgia" w:hAnsi="Georgia"/>
          <w:b w:val="0"/>
          <w:color w:val="1A1A1A"/>
          <w:shd w:val="clear" w:color="auto" w:fill="FFFFFF"/>
        </w:rPr>
        <w:t xml:space="preserve"> В. В. на тему: «Мир глазами детей с ОВЗ»</w:t>
      </w:r>
      <w:r w:rsidRPr="00C4296F">
        <w:rPr>
          <w:rFonts w:ascii="Georgia" w:hAnsi="Georgia"/>
          <w:b/>
          <w:color w:val="1A1A1A"/>
          <w:shd w:val="clear" w:color="auto" w:fill="FFFFFF"/>
        </w:rPr>
        <w:t xml:space="preserve"> 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Цель</w:t>
      </w:r>
      <w:r>
        <w:rPr>
          <w:rFonts w:ascii="Georgia" w:hAnsi="Georgia"/>
          <w:color w:val="1A1A1A"/>
          <w:shd w:val="clear" w:color="auto" w:fill="FFFFFF"/>
        </w:rPr>
        <w:t>: помочь детям справится с переживаниями, которые препятствуют их адаптации и социализации в образовательной среде, и оптимизация их интеллектуальной деятельности за счет специализированной формы психотерапии, основанная на искусстве и творческой деятельности.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Задачи: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1. Формирование конструктивного взаимодействия и общения.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2. Снятие состояния эмоционального дискомфорта.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3. Коррекция познавательной сферы (памяти, внимания, мышления, восприятия)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4. Развитие крупной и мелкой моторики.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5. Развитие творческой деятельности.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Занятие предполагают деление на два блока: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1) гармонизация личности;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2) формирование положительных предпосылок к учебной деятельности, коррекция и развитие познавательной сферы и моторики.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Занятие включают в себя следующие методы: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коррекционно - развивающие игры и упражнения;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творческие игры и задания;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арт-терапия;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беседы с детьми;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</w:t>
      </w:r>
      <w:proofErr w:type="spellStart"/>
      <w:r>
        <w:rPr>
          <w:rFonts w:ascii="Georgia" w:hAnsi="Georgia"/>
          <w:color w:val="1A1A1A"/>
          <w:shd w:val="clear" w:color="auto" w:fill="FFFFFF"/>
        </w:rPr>
        <w:t>сказко</w:t>
      </w:r>
      <w:proofErr w:type="spellEnd"/>
      <w:r>
        <w:rPr>
          <w:rFonts w:ascii="Georgia" w:hAnsi="Georgia"/>
          <w:color w:val="1A1A1A"/>
          <w:shd w:val="clear" w:color="auto" w:fill="FFFFFF"/>
        </w:rPr>
        <w:t>-терапия;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релаксационные паузы и моменты;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развитие мелкой и крупной  моторики рук;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</w:t>
      </w:r>
      <w:proofErr w:type="spellStart"/>
      <w:r>
        <w:rPr>
          <w:rFonts w:ascii="Georgia" w:hAnsi="Georgia"/>
          <w:color w:val="1A1A1A"/>
          <w:shd w:val="clear" w:color="auto" w:fill="FFFFFF"/>
        </w:rPr>
        <w:t>пескотерапия</w:t>
      </w:r>
      <w:proofErr w:type="spellEnd"/>
      <w:r>
        <w:rPr>
          <w:rFonts w:ascii="Georgia" w:hAnsi="Georgia"/>
          <w:color w:val="1A1A1A"/>
          <w:shd w:val="clear" w:color="auto" w:fill="FFFFFF"/>
        </w:rPr>
        <w:t>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работа с природными материалами;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· работа с бумагой.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Возраст детей</w:t>
      </w:r>
      <w:r>
        <w:rPr>
          <w:rFonts w:ascii="Georgia" w:hAnsi="Georgia"/>
          <w:color w:val="1A1A1A"/>
          <w:shd w:val="clear" w:color="auto" w:fill="FFFFFF"/>
        </w:rPr>
        <w:t>: 9-12 лет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Предполагаемые результаты:</w:t>
      </w:r>
      <w:r>
        <w:rPr>
          <w:rFonts w:ascii="Georgia" w:hAnsi="Georgia"/>
          <w:color w:val="1A1A1A"/>
          <w:shd w:val="clear" w:color="auto" w:fill="FFFFFF"/>
        </w:rPr>
        <w:t xml:space="preserve">· развитие познавательной  и творческой активности детей;· развитие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общеинтеллектуальных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умений: приемов анализа, сравнения, обобщения, навыков группировки и классификации;· формирование умения </w:t>
      </w:r>
      <w:r>
        <w:rPr>
          <w:rFonts w:ascii="Georgia" w:hAnsi="Georgia"/>
          <w:color w:val="1A1A1A"/>
          <w:shd w:val="clear" w:color="auto" w:fill="FFFFFF"/>
        </w:rPr>
        <w:lastRenderedPageBreak/>
        <w:t>ориентироваться в задании, воспитание самоконтроля и самооценки;· </w:t>
      </w:r>
      <w:proofErr w:type="spellStart"/>
      <w:r>
        <w:rPr>
          <w:rFonts w:ascii="Georgia" w:hAnsi="Georgia"/>
          <w:color w:val="1A1A1A"/>
          <w:shd w:val="clear" w:color="auto" w:fill="FFFFFF"/>
        </w:rPr>
        <w:t>психокоррекция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поведения ребенка;·социальная профилактика, формирование навыков общения.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Ход занятия.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Здравствуйте уважаемые ребята! Сегодня мы с вами переместимся в страну чудес, по которой  будем путешествовать. Сначала нам  необходимо вот эти волшебные ниточки привязать к руке, они нам чуть позже пригодятся. А сейчас мы с Вами  познакомимся. Я  по кругу буду передавать волшебную игрушку, а каждый из Вас назовет свое имя. А теперь, чтобы переместиться  в страну чудес, мы улыбнемся, расслабимся...  Сделаем глубокий вдох, представим, что вместе с этим вдохом мы взбираемся вверх  по радуге, а </w:t>
      </w:r>
      <w:proofErr w:type="gramStart"/>
      <w:r>
        <w:rPr>
          <w:rFonts w:ascii="Georgia" w:hAnsi="Georgia"/>
          <w:color w:val="1A1A1A"/>
          <w:shd w:val="clear" w:color="auto" w:fill="FFFFFF"/>
        </w:rPr>
        <w:t>выдыхая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съезжаем с нее, как с горки. Молодцы!!!! Повторим еще раз..</w:t>
      </w:r>
      <w:proofErr w:type="gramStart"/>
      <w:r>
        <w:rPr>
          <w:rFonts w:ascii="Georgia" w:hAnsi="Georgia"/>
          <w:color w:val="1A1A1A"/>
          <w:shd w:val="clear" w:color="auto" w:fill="FFFFFF"/>
        </w:rPr>
        <w:t>.в</w:t>
      </w:r>
      <w:proofErr w:type="gramEnd"/>
      <w:r>
        <w:rPr>
          <w:rFonts w:ascii="Georgia" w:hAnsi="Georgia"/>
          <w:color w:val="1A1A1A"/>
          <w:shd w:val="clear" w:color="auto" w:fill="FFFFFF"/>
        </w:rPr>
        <w:t>збираемся по радуге и съезжаем с нее. Молодцы!!!</w:t>
      </w:r>
      <w:proofErr w:type="gramStart"/>
      <w:r>
        <w:rPr>
          <w:rFonts w:ascii="Georgia" w:hAnsi="Georgia"/>
          <w:color w:val="1A1A1A"/>
          <w:shd w:val="clear" w:color="auto" w:fill="FFFFFF"/>
        </w:rPr>
        <w:t>!Т</w:t>
      </w:r>
      <w:proofErr w:type="gramEnd"/>
      <w:r>
        <w:rPr>
          <w:rFonts w:ascii="Georgia" w:hAnsi="Georgia"/>
          <w:color w:val="1A1A1A"/>
          <w:shd w:val="clear" w:color="auto" w:fill="FFFFFF"/>
        </w:rPr>
        <w:t>еперь ребята закрываем глазки, открываем их …. мы  в стране чудес!!! К нам будут приходить разные волшебные гости! Мы будем выполнять разные интересные задания!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1.  «ТВОРЧЕСКАЯ МАСТЕРСКАЯ»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Уважаемые ребята, Вы попали в творческую мастерскую «Страны чудес». Мы с Вами выполним несколько  волшебных заданий и научимся делать чудеса, то есть создавать хорошее настроение своими руками.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Задание №1.</w:t>
      </w:r>
      <w:r>
        <w:rPr>
          <w:rFonts w:ascii="Georgia" w:hAnsi="Georgia"/>
          <w:color w:val="1A1A1A"/>
          <w:shd w:val="clear" w:color="auto" w:fill="FFFFFF"/>
        </w:rPr>
        <w:t xml:space="preserve"> Для хорошего настроения мы создадим общее солнышко. У меня есть лучи и смайлик на листе бумаги, где появится наше солнышко. Каждый из Вас напишет свое имя, а кто хорошо умеет писать - фамилию, затем лучики при клеем к солнышку</w:t>
      </w:r>
      <w:proofErr w:type="gramStart"/>
      <w:r>
        <w:rPr>
          <w:rFonts w:ascii="Georgia" w:hAnsi="Georgia"/>
          <w:color w:val="1A1A1A"/>
          <w:shd w:val="clear" w:color="auto" w:fill="FFFFFF"/>
        </w:rPr>
        <w:t>!(</w:t>
      </w:r>
      <w:proofErr w:type="gramEnd"/>
      <w:r>
        <w:rPr>
          <w:rFonts w:ascii="Georgia" w:hAnsi="Georgia"/>
          <w:color w:val="1A1A1A"/>
          <w:shd w:val="clear" w:color="auto" w:fill="FFFFFF"/>
        </w:rPr>
        <w:t>Попросим наших гостей присоединиться и приклеить по одному лучику к нашему солнышку.)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Задание №2.</w:t>
      </w:r>
      <w:r>
        <w:rPr>
          <w:rFonts w:ascii="Georgia" w:hAnsi="Georgia"/>
          <w:color w:val="1A1A1A"/>
          <w:shd w:val="clear" w:color="auto" w:fill="FFFFFF"/>
        </w:rPr>
        <w:t xml:space="preserve"> Мы все разные, поэтому я каждому предлагаю создать, выложить из кусочков цветной бумаги и приклеить свой узор, а затем мы полюбуемся, что же у нас получилось.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«БЕРМУТСКИЙ ТРЕУГОЛЬНИК»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А теперь представьте, что Вы попали в </w:t>
      </w:r>
      <w:proofErr w:type="spellStart"/>
      <w:r>
        <w:rPr>
          <w:rFonts w:ascii="Georgia" w:hAnsi="Georgia"/>
          <w:color w:val="1A1A1A"/>
          <w:shd w:val="clear" w:color="auto" w:fill="FFFFFF"/>
        </w:rPr>
        <w:t>бермутский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треугольник и чтобы из него выйти, нужно пройти все препятствия. Следующее задание называется 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«ФОРСАЖ»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- это  дорога с препятствиями, но проходить мы ее будем при помощи рук.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Первое задание</w:t>
      </w:r>
      <w:r>
        <w:rPr>
          <w:rFonts w:ascii="Georgia" w:hAnsi="Georgia"/>
          <w:color w:val="1A1A1A"/>
          <w:shd w:val="clear" w:color="auto" w:fill="FFFFFF"/>
        </w:rPr>
        <w:t xml:space="preserve"> будет следующим — какой-то злодей перепутал все волшебные пуговицы и Ваша задача все вернуть на места и распределить пуговицы (по цвету, величине, форме) и распределить их по отсекам.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Style w:val="a4"/>
          <w:rFonts w:ascii="Georgia" w:hAnsi="Georgia"/>
          <w:b/>
          <w:bCs/>
          <w:color w:val="1A1A1A"/>
          <w:shd w:val="clear" w:color="auto" w:fill="FFFFFF"/>
        </w:rPr>
        <w:t>Задание №2.</w:t>
      </w:r>
      <w:r>
        <w:rPr>
          <w:rFonts w:ascii="Georgia" w:hAnsi="Georgia"/>
          <w:color w:val="1A1A1A"/>
          <w:shd w:val="clear" w:color="auto" w:fill="FFFFFF"/>
        </w:rPr>
        <w:t xml:space="preserve">  Вы попали в пустыню. Вам необходимо найти в бархане (коробочке с песком) спрятавшееся от бури животное. Не вынимая его из песка с помощью </w:t>
      </w:r>
      <w:proofErr w:type="gramStart"/>
      <w:r>
        <w:rPr>
          <w:rFonts w:ascii="Georgia" w:hAnsi="Georgia"/>
          <w:color w:val="1A1A1A"/>
          <w:shd w:val="clear" w:color="auto" w:fill="FFFFFF"/>
        </w:rPr>
        <w:t>ощупывания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пальчиками определить -  </w:t>
      </w:r>
      <w:proofErr w:type="gramStart"/>
      <w:r>
        <w:rPr>
          <w:rFonts w:ascii="Georgia" w:hAnsi="Georgia"/>
          <w:color w:val="1A1A1A"/>
          <w:shd w:val="clear" w:color="auto" w:fill="FFFFFF"/>
        </w:rPr>
        <w:t>какое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это животное? А потом нарисовать на песке это животное тоже пальчиками...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</w:t>
      </w:r>
      <w:r>
        <w:rPr>
          <w:rStyle w:val="a3"/>
          <w:rFonts w:ascii="Georgia" w:hAnsi="Georgia"/>
          <w:color w:val="1A1A1A"/>
          <w:shd w:val="clear" w:color="auto" w:fill="FFFFFF"/>
        </w:rPr>
        <w:t>«ОСТРОВ СОКРОВИЩ»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 Ребята мы  с Вами попали на остров </w:t>
      </w:r>
      <w:proofErr w:type="gramStart"/>
      <w:r>
        <w:rPr>
          <w:rFonts w:ascii="Georgia" w:hAnsi="Georgia"/>
          <w:color w:val="1A1A1A"/>
          <w:shd w:val="clear" w:color="auto" w:fill="FFFFFF"/>
        </w:rPr>
        <w:t>пиратов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и будем выполнять задания на сообразительность.  Берем жидко разведенную гуашь и всем этим капаем посредине листа бумаги. Складываем бумагу пополам и сложенные части прижимаем друг к другу, </w:t>
      </w:r>
      <w:r>
        <w:rPr>
          <w:rFonts w:ascii="Georgia" w:hAnsi="Georgia"/>
          <w:color w:val="1A1A1A"/>
          <w:shd w:val="clear" w:color="auto" w:fill="FFFFFF"/>
        </w:rPr>
        <w:lastRenderedPageBreak/>
        <w:t xml:space="preserve">аккуратно их разглаживая. Развернув лист бумаги, перед нашим взором предстанет карта острова сокровищ. Вам нужно карандашами нарисовать место, где зарыт клад пиратов и запутать следы, чтобы пираты не нашли клад. Для этого начертите стрелочками  план на карте острова. </w:t>
      </w:r>
      <w:proofErr w:type="gramStart"/>
      <w:r>
        <w:rPr>
          <w:rFonts w:ascii="Georgia" w:hAnsi="Georgia"/>
          <w:color w:val="1A1A1A"/>
          <w:shd w:val="clear" w:color="auto" w:fill="FFFFFF"/>
        </w:rPr>
        <w:t>Ой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какие молодцы!!! Не устали?!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</w:t>
      </w:r>
      <w:r>
        <w:rPr>
          <w:rStyle w:val="a3"/>
          <w:rFonts w:ascii="Georgia" w:hAnsi="Georgia"/>
          <w:color w:val="1A1A1A"/>
          <w:shd w:val="clear" w:color="auto" w:fill="FFFFFF"/>
        </w:rPr>
        <w:t>«ДИВНЫЙ САД»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Теперь мы все вернемся в круг, садитесь поудобнее, сделайте 2 </w:t>
      </w:r>
      <w:proofErr w:type="gramStart"/>
      <w:r>
        <w:rPr>
          <w:rFonts w:ascii="Georgia" w:hAnsi="Georgia"/>
          <w:color w:val="1A1A1A"/>
          <w:shd w:val="clear" w:color="auto" w:fill="FFFFFF"/>
        </w:rPr>
        <w:t>глубоких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вдоха и выдоха, закройте глаза. Представьте, что Вы находитесь в самом необыкновенном месте на земле, в дивном саду. Здесь нет суеты и тревоги. Здесь царят безмятежность и спокойствие. Вокруг полно чудес... вас  окружают великолепные цветы, издающие великолепный аромат. Пригнитесь к одному </w:t>
      </w:r>
      <w:proofErr w:type="gramStart"/>
      <w:r>
        <w:rPr>
          <w:rFonts w:ascii="Georgia" w:hAnsi="Georgia"/>
          <w:color w:val="1A1A1A"/>
          <w:shd w:val="clear" w:color="auto" w:fill="FFFFFF"/>
        </w:rPr>
        <w:t>их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них и вдохните его запах - это аромат нежности. Теперь ваша душа будет наполнена нежностью. Вы  чувствуете радость, удовлетворение от этой прогулку. Ваше сердце, душа, разум наполнены нежностью, лаской, щедростью, мудростью, спокойствием, любовью..</w:t>
      </w:r>
      <w:proofErr w:type="gramStart"/>
      <w:r>
        <w:rPr>
          <w:rFonts w:ascii="Georgia" w:hAnsi="Georgia"/>
          <w:color w:val="1A1A1A"/>
          <w:shd w:val="clear" w:color="auto" w:fill="FFFFFF"/>
        </w:rPr>
        <w:t>.п</w:t>
      </w:r>
      <w:proofErr w:type="gramEnd"/>
      <w:r>
        <w:rPr>
          <w:rFonts w:ascii="Georgia" w:hAnsi="Georgia"/>
          <w:color w:val="1A1A1A"/>
          <w:shd w:val="clear" w:color="auto" w:fill="FFFFFF"/>
        </w:rPr>
        <w:t>ора возвращаться. Медленно пройдите весь путь через сад обратно..</w:t>
      </w:r>
      <w:proofErr w:type="gramStart"/>
      <w:r>
        <w:rPr>
          <w:rFonts w:ascii="Georgia" w:hAnsi="Georgia"/>
          <w:color w:val="1A1A1A"/>
          <w:shd w:val="clear" w:color="auto" w:fill="FFFFFF"/>
        </w:rPr>
        <w:t>.в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конце садовой тропинки лежит мешочек. Возьмите его, развяжите веревочку, в нем находится то, чего Вам недоставало для полного счастья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.. </w:t>
      </w:r>
      <w:proofErr w:type="gramEnd"/>
      <w:r>
        <w:rPr>
          <w:rFonts w:ascii="Georgia" w:hAnsi="Georgia"/>
          <w:color w:val="1A1A1A"/>
          <w:shd w:val="clear" w:color="auto" w:fill="FFFFFF"/>
        </w:rPr>
        <w:t>пусть все то, чем поделился этот дивный сад, останется с вами. Вернитесь в реальный мир. Медленно потянитесь, откройте глаза.</w:t>
      </w:r>
    </w:p>
    <w:p w:rsidR="00C4296F" w:rsidRDefault="00C4296F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«ВЫСТАВКА КАРТИН»</w:t>
      </w:r>
    </w:p>
    <w:p w:rsidR="00C4296F" w:rsidRDefault="00C4296F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Ребята мы  с Вами </w:t>
      </w:r>
      <w:proofErr w:type="gramStart"/>
      <w:r>
        <w:rPr>
          <w:rFonts w:ascii="Georgia" w:hAnsi="Georgia"/>
          <w:color w:val="1A1A1A"/>
          <w:shd w:val="clear" w:color="auto" w:fill="FFFFFF"/>
        </w:rPr>
        <w:t>попали в художественную галерею и сейчас своими руками будем рисовать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картину, но не красками, а из природных материалов. Уважаемые мальчики и девочки мы хотим Вас поблагодарить за участие!!! Не зря Вы прошли столько заданий, жители «Страны  чудес" приготовили для вас маленькие сюрпризы. Ребята,  помните, Счастье </w:t>
      </w:r>
      <w:proofErr w:type="gramStart"/>
      <w:r>
        <w:rPr>
          <w:rFonts w:ascii="Georgia" w:hAnsi="Georgia"/>
          <w:color w:val="1A1A1A"/>
          <w:shd w:val="clear" w:color="auto" w:fill="FFFFFF"/>
        </w:rPr>
        <w:t>-э</w:t>
      </w:r>
      <w:proofErr w:type="gramEnd"/>
      <w:r>
        <w:rPr>
          <w:rFonts w:ascii="Georgia" w:hAnsi="Georgia"/>
          <w:color w:val="1A1A1A"/>
          <w:shd w:val="clear" w:color="auto" w:fill="FFFFFF"/>
        </w:rPr>
        <w:t>то внутреннее солнышко!!! Спасибо за участие! До новых встреч! </w:t>
      </w:r>
    </w:p>
    <w:p w:rsidR="00842116" w:rsidRDefault="00842116">
      <w:pPr>
        <w:rPr>
          <w:rFonts w:ascii="Georgia" w:hAnsi="Georgia"/>
          <w:color w:val="1A1A1A"/>
          <w:shd w:val="clear" w:color="auto" w:fill="FFFFFF"/>
        </w:rPr>
      </w:pPr>
    </w:p>
    <w:p w:rsidR="00842116" w:rsidRDefault="008421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441700" cy="2581275"/>
            <wp:effectExtent l="0" t="0" r="6350" b="9525"/>
            <wp:docPr id="1" name="Рисунок 1" descr="Это изображение имеет пустой атрибут alt; его имя файла - IMG_20200130_10170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 изображение имеет пустой атрибут alt; его имя файла - IMG_20200130_101709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47" cy="258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116" w:rsidRDefault="008421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78200" cy="2533650"/>
            <wp:effectExtent l="0" t="0" r="0" b="0"/>
            <wp:docPr id="2" name="Рисунок 2" descr="Это изображение имеет пустой атрибут alt; его имя файла - IMG_20200130_10320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о изображение имеет пустой атрибут alt; его имя файла - IMG_20200130_103206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68" cy="253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16" w:rsidRDefault="00842116">
      <w:pPr>
        <w:rPr>
          <w:rFonts w:ascii="Times New Roman" w:hAnsi="Times New Roman" w:cs="Times New Roman"/>
          <w:b/>
          <w:sz w:val="40"/>
          <w:szCs w:val="40"/>
        </w:rPr>
      </w:pPr>
    </w:p>
    <w:p w:rsidR="00842116" w:rsidRDefault="008421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352800" cy="2514600"/>
            <wp:effectExtent l="0" t="0" r="0" b="0"/>
            <wp:docPr id="3" name="Рисунок 3" descr="Это изображение имеет пустой атрибут alt; его имя файла - IMG_20200130_10222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то изображение имеет пустой атрибут alt; его имя файла - IMG_20200130_102226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16" w:rsidRDefault="00842116">
      <w:pPr>
        <w:rPr>
          <w:rFonts w:ascii="Times New Roman" w:hAnsi="Times New Roman" w:cs="Times New Roman"/>
          <w:b/>
          <w:sz w:val="40"/>
          <w:szCs w:val="40"/>
        </w:rPr>
      </w:pPr>
    </w:p>
    <w:p w:rsidR="00842116" w:rsidRDefault="008421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352800" cy="2514599"/>
            <wp:effectExtent l="0" t="0" r="0" b="635"/>
            <wp:docPr id="4" name="Рисунок 4" descr="Это изображение имеет пустой атрибут alt; его имя файла - IMG_20200130_10280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то изображение имеет пустой атрибут alt; его имя файла - IMG_20200130_102805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10" cy="25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16" w:rsidRPr="00C4296F" w:rsidRDefault="008421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52825" cy="2664619"/>
            <wp:effectExtent l="0" t="0" r="0" b="2540"/>
            <wp:docPr id="5" name="Рисунок 5" descr="Это изображение имеет пустой атрибут alt; его имя файла - IMG_20200130_10451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то изображение имеет пустой атрибут alt; его имя файла - IMG_20200130_104517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7" cy="266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116" w:rsidRPr="00C4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11"/>
    <w:rsid w:val="00035682"/>
    <w:rsid w:val="00842116"/>
    <w:rsid w:val="00C4296F"/>
    <w:rsid w:val="00D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96F"/>
    <w:rPr>
      <w:b/>
      <w:bCs/>
    </w:rPr>
  </w:style>
  <w:style w:type="character" w:styleId="a4">
    <w:name w:val="Emphasis"/>
    <w:basedOn w:val="a0"/>
    <w:uiPriority w:val="20"/>
    <w:qFormat/>
    <w:rsid w:val="00C4296F"/>
    <w:rPr>
      <w:i/>
      <w:iCs/>
    </w:rPr>
  </w:style>
  <w:style w:type="paragraph" w:styleId="a5">
    <w:name w:val="List Paragraph"/>
    <w:basedOn w:val="a"/>
    <w:uiPriority w:val="34"/>
    <w:qFormat/>
    <w:rsid w:val="00C42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96F"/>
    <w:rPr>
      <w:b/>
      <w:bCs/>
    </w:rPr>
  </w:style>
  <w:style w:type="character" w:styleId="a4">
    <w:name w:val="Emphasis"/>
    <w:basedOn w:val="a0"/>
    <w:uiPriority w:val="20"/>
    <w:qFormat/>
    <w:rsid w:val="00C4296F"/>
    <w:rPr>
      <w:i/>
      <w:iCs/>
    </w:rPr>
  </w:style>
  <w:style w:type="paragraph" w:styleId="a5">
    <w:name w:val="List Paragraph"/>
    <w:basedOn w:val="a"/>
    <w:uiPriority w:val="34"/>
    <w:qFormat/>
    <w:rsid w:val="00C42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2020-04-10T14:39:00Z</dcterms:created>
  <dcterms:modified xsi:type="dcterms:W3CDTF">2020-04-10T14:45:00Z</dcterms:modified>
</cp:coreProperties>
</file>