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4F" w:rsidRDefault="00E96DF1">
      <w:pPr>
        <w:rPr>
          <w:rFonts w:ascii="Times New Roman" w:hAnsi="Times New Roman" w:cs="Times New Roman"/>
          <w:b/>
          <w:sz w:val="40"/>
          <w:szCs w:val="40"/>
        </w:rPr>
      </w:pPr>
      <w:r w:rsidRPr="00E96DF1">
        <w:rPr>
          <w:rFonts w:ascii="Times New Roman" w:hAnsi="Times New Roman" w:cs="Times New Roman"/>
          <w:b/>
          <w:sz w:val="40"/>
          <w:szCs w:val="40"/>
        </w:rPr>
        <w:t xml:space="preserve">Необычное в обычном. Использование </w:t>
      </w:r>
      <w:proofErr w:type="spellStart"/>
      <w:r w:rsidRPr="00E96DF1">
        <w:rPr>
          <w:rFonts w:ascii="Times New Roman" w:hAnsi="Times New Roman" w:cs="Times New Roman"/>
          <w:b/>
          <w:sz w:val="40"/>
          <w:szCs w:val="40"/>
        </w:rPr>
        <w:t>мандал</w:t>
      </w:r>
      <w:proofErr w:type="spellEnd"/>
      <w:r w:rsidRPr="00E96DF1">
        <w:rPr>
          <w:rFonts w:ascii="Times New Roman" w:hAnsi="Times New Roman" w:cs="Times New Roman"/>
          <w:b/>
          <w:sz w:val="40"/>
          <w:szCs w:val="40"/>
        </w:rPr>
        <w:t xml:space="preserve"> в работе с детьми».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Style w:val="a3"/>
          <w:rFonts w:ascii="Georgia" w:hAnsi="Georgia"/>
          <w:color w:val="1A1A1A"/>
        </w:rPr>
        <w:t xml:space="preserve">Необычное в обычном. Использование </w:t>
      </w:r>
      <w:proofErr w:type="spellStart"/>
      <w:r>
        <w:rPr>
          <w:rStyle w:val="a3"/>
          <w:rFonts w:ascii="Georgia" w:hAnsi="Georgia"/>
          <w:color w:val="1A1A1A"/>
        </w:rPr>
        <w:t>мандал</w:t>
      </w:r>
      <w:proofErr w:type="spellEnd"/>
      <w:r>
        <w:rPr>
          <w:rStyle w:val="a3"/>
          <w:rFonts w:ascii="Georgia" w:hAnsi="Georgia"/>
          <w:color w:val="1A1A1A"/>
        </w:rPr>
        <w:t xml:space="preserve"> в работе с детьми». </w:t>
      </w:r>
      <w:r>
        <w:rPr>
          <w:rFonts w:ascii="Georgia" w:hAnsi="Georgia"/>
          <w:color w:val="1A1A1A"/>
          <w:shd w:val="clear" w:color="auto" w:fill="FFFFFF"/>
        </w:rPr>
        <w:t xml:space="preserve">14 марта на базе СП ГБОУ СОШ с.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детский сад «Колосок» был проведён окружной методический день «Использование современных образовательных технологий для формирования функциональной грамотности». На нём я показала мастер – класс «Использование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в работе с детьми». Вначале рассказала, что такое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и для чего </w:t>
      </w:r>
      <w:proofErr w:type="gramStart"/>
      <w:r>
        <w:rPr>
          <w:rFonts w:ascii="Georgia" w:hAnsi="Georgia"/>
          <w:color w:val="1A1A1A"/>
          <w:shd w:val="clear" w:color="auto" w:fill="FFFFFF"/>
        </w:rPr>
        <w:t>нужна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мандалотерапия</w:t>
      </w:r>
      <w:proofErr w:type="spellEnd"/>
      <w:r>
        <w:rPr>
          <w:rFonts w:ascii="Georgia" w:hAnsi="Georgia"/>
          <w:color w:val="1A1A1A"/>
          <w:shd w:val="clear" w:color="auto" w:fill="FFFFFF"/>
        </w:rPr>
        <w:t>, показала работы детей.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08129" cy="2867025"/>
            <wp:effectExtent l="0" t="0" r="0" b="0"/>
            <wp:docPr id="1" name="Рисунок 1" descr="Это изображение имеет пустой атрибут alt; его имя файла - рис-1024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о изображение имеет пустой атрибут alt; его имя файла - рис-1024x5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87" cy="286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proofErr w:type="spellStart"/>
      <w:proofErr w:type="gramStart"/>
      <w:r>
        <w:rPr>
          <w:rFonts w:ascii="Georgia" w:hAnsi="Georgia"/>
          <w:color w:val="1A1A1A"/>
          <w:shd w:val="clear" w:color="auto" w:fill="FFFFFF"/>
        </w:rPr>
        <w:t>Мандала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– символическое круглое изображение, которое представляет собой как мир вне нас, который мы можем видеть (круг), так и невидимый мир (центр), который скрыт внутри нас. </w:t>
      </w:r>
      <w:proofErr w:type="gramEnd"/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proofErr w:type="spellStart"/>
      <w:r>
        <w:rPr>
          <w:rFonts w:ascii="Georgia" w:hAnsi="Georgia"/>
          <w:color w:val="1A1A1A"/>
          <w:shd w:val="clear" w:color="auto" w:fill="FFFFFF"/>
        </w:rPr>
        <w:t>Мандалотерапия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– это безопасный и естественный способ изменения эмоционального состояния, снятия напряжения, выражение чувств. Это возможность прикоснуться к глубинным слоям подсознания, помочь клиенту осознать зоны внутреннего конфликта найти пути его разрешения. Также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1A1A1A"/>
          <w:shd w:val="clear" w:color="auto" w:fill="FFFFFF"/>
        </w:rPr>
        <w:t>актуальна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для развития творческого мышления, развития произвольности поведения, снятие внутреннего напряжения, тревожности, страхов, развития мелкой моторики, воспитание терпеливости и аккуратности. Данный вид деятельности положительно влияет на детей с </w:t>
      </w:r>
      <w:proofErr w:type="spellStart"/>
      <w:r>
        <w:rPr>
          <w:rFonts w:ascii="Georgia" w:hAnsi="Georgia"/>
          <w:color w:val="1A1A1A"/>
          <w:shd w:val="clear" w:color="auto" w:fill="FFFFFF"/>
        </w:rPr>
        <w:t>гиперактивностью</w:t>
      </w:r>
      <w:proofErr w:type="spellEnd"/>
      <w:r>
        <w:rPr>
          <w:rFonts w:ascii="Georgia" w:hAnsi="Georgia"/>
          <w:color w:val="1A1A1A"/>
          <w:shd w:val="clear" w:color="auto" w:fill="FFFFFF"/>
        </w:rPr>
        <w:t>, повышает концентрацию внимания, способствует развитию творческих способностей. Данный вид деятельности в своей работе я использую с детьми старшей группы и подготовительной в таких направлениях: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— предлагается раскрашивание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</w:t>
      </w:r>
      <w:proofErr w:type="spellEnd"/>
      <w:r>
        <w:rPr>
          <w:rFonts w:ascii="Georgia" w:hAnsi="Georgia"/>
          <w:color w:val="1A1A1A"/>
          <w:shd w:val="clear" w:color="auto" w:fill="FFFFFF"/>
        </w:rPr>
        <w:t>-раскрасок;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— создание собственных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из цветного бисера и круп. 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Правила работы практического психолога с детьми при использовании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-раскрасок: 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lastRenderedPageBreak/>
        <w:t xml:space="preserve">Ребенку предлагается несколько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на выбор (то, что ему ближе по настроению). Ребенок самостоятельно выбирает материалы для работы и цветовую </w:t>
      </w:r>
      <w:proofErr w:type="spellStart"/>
      <w:r>
        <w:rPr>
          <w:rFonts w:ascii="Georgia" w:hAnsi="Georgia"/>
          <w:color w:val="1A1A1A"/>
          <w:shd w:val="clear" w:color="auto" w:fill="FFFFFF"/>
        </w:rPr>
        <w:t>гамму</w:t>
      </w:r>
      <w:proofErr w:type="gramStart"/>
      <w:r>
        <w:rPr>
          <w:rFonts w:ascii="Georgia" w:hAnsi="Georgia"/>
          <w:color w:val="1A1A1A"/>
          <w:shd w:val="clear" w:color="auto" w:fill="FFFFFF"/>
        </w:rPr>
        <w:t>.Н</w:t>
      </w:r>
      <w:proofErr w:type="gramEnd"/>
      <w:r>
        <w:rPr>
          <w:rFonts w:ascii="Georgia" w:hAnsi="Georgia"/>
          <w:color w:val="1A1A1A"/>
          <w:shd w:val="clear" w:color="auto" w:fill="FFFFFF"/>
        </w:rPr>
        <w:t>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одном занятии ребенку предлагается только одна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. 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Практикуется использование музыкального сопровождения.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- Педагог не вмешивается в работу ребенка, без его </w:t>
      </w:r>
      <w:proofErr w:type="spellStart"/>
      <w:r>
        <w:rPr>
          <w:rFonts w:ascii="Georgia" w:hAnsi="Georgia"/>
          <w:color w:val="1A1A1A"/>
          <w:shd w:val="clear" w:color="auto" w:fill="FFFFFF"/>
        </w:rPr>
        <w:t>согласия</w:t>
      </w:r>
      <w:proofErr w:type="gramStart"/>
      <w:r>
        <w:rPr>
          <w:rFonts w:ascii="Georgia" w:hAnsi="Georgia"/>
          <w:color w:val="1A1A1A"/>
          <w:shd w:val="clear" w:color="auto" w:fill="FFFFFF"/>
        </w:rPr>
        <w:t>.П</w:t>
      </w:r>
      <w:proofErr w:type="gramEnd"/>
      <w:r>
        <w:rPr>
          <w:rFonts w:ascii="Georgia" w:hAnsi="Georgia"/>
          <w:color w:val="1A1A1A"/>
          <w:shd w:val="clear" w:color="auto" w:fill="FFFFFF"/>
        </w:rPr>
        <w:t>сихолог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следит за состоянием напряжения/расс</w:t>
      </w:r>
      <w:r>
        <w:rPr>
          <w:rFonts w:ascii="Georgia" w:hAnsi="Georgia"/>
          <w:color w:val="1A1A1A"/>
          <w:shd w:val="clear" w:color="auto" w:fill="FFFFFF"/>
        </w:rPr>
        <w:t xml:space="preserve">лабленности в процессе работы. 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- Не высказываются оценочные комментарии по поводу работы. 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- После работы ребенку предлагается дать название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мандале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, которую он изобразил, проводиться беседа по поводу работы, анализ его деятельности (допускаются корректные наводящие вопросы). 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Эта образовательная технология формирует у детей функциональную грамотность, т.е. приобретённые знания, дети могут использовать в самостоятельной деятельности: например подарок бабушке, сестре, маме на 8 марта; друзьям, родителям на день рождение; для оформления группы или своей комнаты. 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Затем я предложила педагогам попробовать, с помощью ватных палочек, раскрасить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мандалу</w:t>
      </w:r>
      <w:proofErr w:type="spellEnd"/>
      <w:r>
        <w:rPr>
          <w:rFonts w:ascii="Georgia" w:hAnsi="Georgia"/>
          <w:color w:val="1A1A1A"/>
          <w:shd w:val="clear" w:color="auto" w:fill="FFFFFF"/>
        </w:rPr>
        <w:t>, применить свои теоретические знания на практике.</w:t>
      </w:r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076825" cy="2612780"/>
            <wp:effectExtent l="0" t="0" r="0" b="0"/>
            <wp:docPr id="2" name="Рисунок 2" descr="Это изображение имеет пустой атрибут alt; его имя файла - рис1-1024x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то изображение имеет пустой атрибут alt; его имя файла - рис1-1024x5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335" cy="261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6DF1" w:rsidRDefault="00E96DF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Педагог-психолог ГБУ  ЦППМС 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>  Кузьмина Н.В.</w:t>
      </w:r>
    </w:p>
    <w:p w:rsidR="00E96DF1" w:rsidRPr="00E96DF1" w:rsidRDefault="00E96DF1">
      <w:pPr>
        <w:rPr>
          <w:rFonts w:ascii="Times New Roman" w:hAnsi="Times New Roman" w:cs="Times New Roman"/>
          <w:b/>
          <w:sz w:val="40"/>
          <w:szCs w:val="40"/>
        </w:rPr>
      </w:pPr>
    </w:p>
    <w:sectPr w:rsidR="00E96DF1" w:rsidRPr="00E9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F"/>
    <w:rsid w:val="000A6B8F"/>
    <w:rsid w:val="00B7524F"/>
    <w:rsid w:val="00E9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D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D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2020-04-10T13:56:00Z</dcterms:created>
  <dcterms:modified xsi:type="dcterms:W3CDTF">2020-04-10T14:00:00Z</dcterms:modified>
</cp:coreProperties>
</file>