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6D" w:rsidRDefault="00672A6D" w:rsidP="00672A6D">
      <w:pPr>
        <w:pStyle w:val="2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"https://nikitenko.kuz-edu.ru/index.php?id=24812"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6"/>
          <w:rFonts w:ascii="Arial" w:hAnsi="Arial" w:cs="Arial"/>
          <w:color w:val="397AD0"/>
          <w:sz w:val="27"/>
          <w:szCs w:val="27"/>
        </w:rPr>
        <w:t>Памятка родителям по профилактике подросткового суицида</w:t>
      </w:r>
      <w:r>
        <w:rPr>
          <w:rFonts w:ascii="Arial" w:hAnsi="Arial" w:cs="Arial"/>
          <w:color w:val="000000"/>
        </w:rPr>
        <w:fldChar w:fldCharType="end"/>
      </w:r>
      <w:bookmarkStart w:id="0" w:name="_GoBack"/>
      <w:bookmarkEnd w:id="0"/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eastAsia="ru-RU"/>
        </w:rPr>
      </w:pP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Суицид -</w:t>
      </w:r>
      <w:r w:rsidRPr="00672A6D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месяцев, и при этом ребенок ни с кем из своего окружения не делится личными переживаниями.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Причины суицида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детском и подростковом возрасте причины суицидов следующие: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 </w:t>
      </w:r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Несформированное понимание смерти</w:t>
      </w: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лет;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 </w:t>
      </w:r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Отсутствие идеологии в обществе</w:t>
      </w: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Подросток в обществе "без родины и флага" чаще испытывает ощущения ненужности, депрессии;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 Р</w:t>
      </w:r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анняя половая жизнь</w:t>
      </w: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приводящая к ранним разочарованиям. При этом возникает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Суицидальное поведение у подростков часто объясняется тем, что молодые люди, не имея жизненного опыта, не могут правильно определить цель своей жизни и наметить пути ее достижения;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 </w:t>
      </w:r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Дисгармония в семье</w:t>
      </w: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  </w:t>
      </w:r>
      <w:proofErr w:type="spellStart"/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Саморазрушающее</w:t>
      </w:r>
      <w:proofErr w:type="spellEnd"/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поведение</w:t>
      </w: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(алкоголизм, наркомания, криминализация общества);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 </w:t>
      </w:r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 п</w:t>
      </w: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одавляющем большинстве случаев суицидальное поведение в возрасте до 15 лет связано с </w:t>
      </w:r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реакцией протеста</w:t>
      </w: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особенно частым источником последних являются нарушенные внутрисемейные, </w:t>
      </w:r>
      <w:proofErr w:type="spellStart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внутришкольные</w:t>
      </w:r>
      <w:proofErr w:type="spellEnd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внутригрупповые взаимоотношения;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 </w:t>
      </w:r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</w:t>
      </w:r>
      <w:r w:rsidRPr="00672A6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епрессия </w:t>
      </w:r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также является одной из причин, приводящих подростка к суицидальному поведению.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 Основным симптомом является потеря возможности получать удовольствие и испытывать наслаждение от тех вещей в жизни, которые раньше приносили счастье. Поступки и настроение как бы выдыхаются и становятся безвкусными. Психика лишается сильных чувств. Человеком овладевает безнадежность, вина, самоосуждение и раздражительность. Заметно ослабевает двигательная активность или, наоборот, возникают приступы громкой, быстрой, порой беспрестанной речи, наполненные жалобами, обвинениями или просьбами о помощи. Часто бывают нарушения сна или волнообразная усталость. Соматические признаки тревоги проявляются дрожанием, сухостью губ и учащенным дыханием. Появляются ничем не обусловленные соматические нарушения в виде болей в голове, боку или животе. Люди, страдающие депрессией, постоянно ощущают свою </w:t>
      </w:r>
      <w:proofErr w:type="spellStart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нежеланность</w:t>
      </w:r>
      <w:proofErr w:type="spellEnd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греховность и бесполезность, в силу чего приходят к заключению, что жизнь не имеет смысла.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Психогенные причины депрессии часто связаны с потерей: </w:t>
      </w:r>
      <w:proofErr w:type="gramStart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утратой друзей</w:t>
      </w:r>
      <w:proofErr w:type="gramEnd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близких, здоровья или каких-либо привычных вещей (например, места привычного жительства). Она может наступить в годовщину утраты, причем человек может не осознавать приближающейся даты.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Важно помнить, что почти всегда можно найти физиологическое и психологическое объяснение депрессии. Депрессия не обязательно обозначает, что человек находится в состоянии психоза или испытывает суицидальные намерения.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Подавляющее большинство людей, испытывающих депрессивные состояния, не утрачивают связей с реальностью, заботятся о себе и далеко не всегда поступают на стационарное лечение. Однако</w:t>
      </w:r>
      <w:proofErr w:type="gramStart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когда они решаются на попытку самоубийства, ими овладевает отчаяние. Несмотря на это, существует достаточно "нормальных" людей с депрессивными переживаниями, которые не заканчивают жизнь самоубийством. С особой бдительностью следует принять во внимание сочетание опасных сигналов, если они сохраняются в течение определенного времени. 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Предостерегающие признаки: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СЛОВЕСНЫЕ</w:t>
      </w:r>
      <w:proofErr w:type="gramEnd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(он или она может):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Прямо или явно говорить о смерти: - я собираюсь умереть; - я не могу так жить.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Косвенно намекать о своем намерении: - я больше не буду проблемой; - ничто больше не имеет значения; - тебе больше не придется волноваться.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3. Много шутить на тему самоубийства.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Проявлять нездоровую заинтересованность вопросами смерти.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ПОВЕДЕНЧЕСКИЕ: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Раздавать другим вещи, имеющие большую личностную ценность, окончательно приводить в порядок дела, мириться с давними врагами.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</w:t>
      </w:r>
      <w:proofErr w:type="gramStart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Демонстрировать радикальные перемены в поведении, такие как: - в еде (слишком много или мало есть); - во сне (слишком мало или много спать); - во внешнем виде (стать очень неряшливым); - в учебных привычках (пропускать занятия, не выполнять домашние задания, проявлять раздражительность, угрюмость, находиться в подавленном состоянии, замкнуться от друзей и семьи; - быть чрезмерно деятельным или, наоборот, безразличным к окружающему миру.</w:t>
      </w:r>
      <w:proofErr w:type="gramEnd"/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Проявлять признаки беспомощности, безнадежности, отчаяния.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СИТУАТИВНЫЕ: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Быть социально изолированным.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Жить в нестабильном окружении.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Ощущать свою отверженность или стать жертвой насилия – физического, сексуального, эмоционального.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Иметь повышенную склонность к самоубийству в силу того, что самоубийство совершалось кем-то из друзей, родственников.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Предпринимать раньше попытки самоубийства.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Перенести серьезную потерю (смерть, развод).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 Быть </w:t>
      </w:r>
      <w:proofErr w:type="gramStart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критически</w:t>
      </w:r>
      <w:proofErr w:type="gramEnd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настроенным по отношению к себе.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Что делать? Как помочь?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причина</w:t>
      </w:r>
      <w:proofErr w:type="gramEnd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и «</w:t>
      </w:r>
      <w:proofErr w:type="gramStart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Какова</w:t>
      </w:r>
      <w:proofErr w:type="gramEnd"/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цель» совершаемого ребенком действия. Не бойтесь обращаться к специалистам-психологам.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</w:t>
      </w:r>
      <w:proofErr w:type="spellStart"/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только</w:t>
      </w:r>
      <w:r w:rsidRPr="00672A6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любовью</w:t>
      </w:r>
      <w:proofErr w:type="spellEnd"/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!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</w:t>
      </w:r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Внимательно выслушайте подростка.</w:t>
      </w:r>
      <w:r w:rsidRPr="00672A6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</w:t>
      </w: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. Оцените серьезность намерений и чувств ребенка. </w:t>
      </w: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он или она уже имеют конкретный план суицида, ситуация более острая, чем если эти планы расплывчаты и неопределенны.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 Оцените глубину эмоционального кризиса.</w:t>
      </w: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</w:t>
      </w:r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Внимательно отнеситесь ко всем, даже самым незначительным обидам и жалобам.</w:t>
      </w: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</w:t>
      </w:r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Постарайтесь аккуратно спросить, не думают ли он или она о самоубийстве.</w:t>
      </w:r>
      <w:r w:rsidRPr="00672A6D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 </w:t>
      </w: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Если Вы слышите:</w:t>
      </w:r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 "Ненавижу всех!!!"</w:t>
      </w:r>
      <w:proofErr w:type="gramStart"/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,</w:t>
      </w:r>
      <w:proofErr w:type="gramEnd"/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то обязательно скажите: "Чувствую, что что-то происходит. Давай поговорим об этом".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i/>
          <w:iCs/>
          <w:color w:val="F8061E"/>
          <w:sz w:val="27"/>
          <w:szCs w:val="27"/>
          <w:lang w:eastAsia="ru-RU"/>
        </w:rPr>
        <w:t>Нельзя говорить: "Когда я был в твоем возрасте ... Да ты просто несешь чушь</w:t>
      </w:r>
      <w:proofErr w:type="gramStart"/>
      <w:r w:rsidRPr="00672A6D">
        <w:rPr>
          <w:rFonts w:ascii="Arial" w:eastAsia="Times New Roman" w:hAnsi="Arial" w:cs="Arial"/>
          <w:b/>
          <w:bCs/>
          <w:i/>
          <w:iCs/>
          <w:color w:val="F8061E"/>
          <w:sz w:val="27"/>
          <w:szCs w:val="27"/>
          <w:lang w:eastAsia="ru-RU"/>
        </w:rPr>
        <w:t xml:space="preserve"> !</w:t>
      </w:r>
      <w:proofErr w:type="gramEnd"/>
      <w:r w:rsidRPr="00672A6D">
        <w:rPr>
          <w:rFonts w:ascii="Arial" w:eastAsia="Times New Roman" w:hAnsi="Arial" w:cs="Arial"/>
          <w:b/>
          <w:bCs/>
          <w:i/>
          <w:iCs/>
          <w:color w:val="F8061E"/>
          <w:sz w:val="27"/>
          <w:szCs w:val="27"/>
          <w:lang w:eastAsia="ru-RU"/>
        </w:rPr>
        <w:t>".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i/>
          <w:iCs/>
          <w:color w:val="1D0003"/>
          <w:sz w:val="27"/>
          <w:szCs w:val="27"/>
          <w:lang w:eastAsia="ru-RU"/>
        </w:rPr>
        <w:t>Если Вы слышите: </w:t>
      </w:r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«Все безнадежно и бессмысленно», то обязательно скажите: «Чувствую, что ты подавлен. Иногда мы все </w:t>
      </w:r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так чувствуем себя. Давай обсудим, какие у нас проблемы, как их можно разрешить».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i/>
          <w:iCs/>
          <w:color w:val="F90523"/>
          <w:sz w:val="27"/>
          <w:szCs w:val="27"/>
          <w:lang w:eastAsia="ru-RU"/>
        </w:rPr>
        <w:t xml:space="preserve">Нельзя говорить: "Подумай о тех, кому </w:t>
      </w:r>
      <w:proofErr w:type="gramStart"/>
      <w:r w:rsidRPr="00672A6D">
        <w:rPr>
          <w:rFonts w:ascii="Arial" w:eastAsia="Times New Roman" w:hAnsi="Arial" w:cs="Arial"/>
          <w:b/>
          <w:bCs/>
          <w:i/>
          <w:iCs/>
          <w:color w:val="F90523"/>
          <w:sz w:val="27"/>
          <w:szCs w:val="27"/>
          <w:lang w:eastAsia="ru-RU"/>
        </w:rPr>
        <w:t>хуже</w:t>
      </w:r>
      <w:proofErr w:type="gramEnd"/>
      <w:r w:rsidRPr="00672A6D">
        <w:rPr>
          <w:rFonts w:ascii="Arial" w:eastAsia="Times New Roman" w:hAnsi="Arial" w:cs="Arial"/>
          <w:b/>
          <w:bCs/>
          <w:i/>
          <w:iCs/>
          <w:color w:val="F90523"/>
          <w:sz w:val="27"/>
          <w:szCs w:val="27"/>
          <w:lang w:eastAsia="ru-RU"/>
        </w:rPr>
        <w:t xml:space="preserve"> чем тебе".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A0413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Если Вы слышите: </w:t>
      </w:r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"Всем было бы лучше без меня!", то обязательно скажите: «Ты много значишь для меня, для нас. Меня беспокоит твое настроение. Поговорим об этом».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A0413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i/>
          <w:iCs/>
          <w:color w:val="FA0413"/>
          <w:sz w:val="27"/>
          <w:szCs w:val="27"/>
          <w:lang w:eastAsia="ru-RU"/>
        </w:rPr>
        <w:t xml:space="preserve">Нельзя говорить: «Не говори глупостей. Поговорим </w:t>
      </w:r>
      <w:proofErr w:type="gramStart"/>
      <w:r w:rsidRPr="00672A6D">
        <w:rPr>
          <w:rFonts w:ascii="Arial" w:eastAsia="Times New Roman" w:hAnsi="Arial" w:cs="Arial"/>
          <w:b/>
          <w:bCs/>
          <w:i/>
          <w:iCs/>
          <w:color w:val="FA0413"/>
          <w:sz w:val="27"/>
          <w:szCs w:val="27"/>
          <w:lang w:eastAsia="ru-RU"/>
        </w:rPr>
        <w:t>о</w:t>
      </w:r>
      <w:proofErr w:type="gramEnd"/>
      <w:r w:rsidRPr="00672A6D">
        <w:rPr>
          <w:rFonts w:ascii="Arial" w:eastAsia="Times New Roman" w:hAnsi="Arial" w:cs="Arial"/>
          <w:b/>
          <w:bCs/>
          <w:i/>
          <w:iCs/>
          <w:color w:val="FA0413"/>
          <w:sz w:val="27"/>
          <w:szCs w:val="27"/>
          <w:lang w:eastAsia="ru-RU"/>
        </w:rPr>
        <w:t xml:space="preserve"> другом».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A0413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Если Вы слышите: </w:t>
      </w:r>
      <w:r w:rsidRPr="00672A6D">
        <w:rPr>
          <w:rFonts w:ascii="Arial" w:eastAsia="Times New Roman" w:hAnsi="Arial" w:cs="Arial"/>
          <w:color w:val="FA0413"/>
          <w:sz w:val="27"/>
          <w:szCs w:val="27"/>
          <w:lang w:eastAsia="ru-RU"/>
        </w:rPr>
        <w:t>«Вы не понимаете меня!»</w:t>
      </w:r>
      <w:r w:rsidRPr="00672A6D">
        <w:rPr>
          <w:rFonts w:ascii="Arial" w:eastAsia="Times New Roman" w:hAnsi="Arial" w:cs="Arial"/>
          <w:i/>
          <w:iCs/>
          <w:color w:val="FA0413"/>
          <w:sz w:val="27"/>
          <w:szCs w:val="27"/>
          <w:lang w:eastAsia="ru-RU"/>
        </w:rPr>
        <w:t>, то обязательно скажите: </w:t>
      </w:r>
      <w:r w:rsidRPr="00672A6D">
        <w:rPr>
          <w:rFonts w:ascii="Arial" w:eastAsia="Times New Roman" w:hAnsi="Arial" w:cs="Arial"/>
          <w:color w:val="FA0413"/>
          <w:sz w:val="27"/>
          <w:szCs w:val="27"/>
          <w:lang w:eastAsia="ru-RU"/>
        </w:rPr>
        <w:t>«Расскажи мне, что ты чувствуешь. Я действительно хочу тебя понять».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A0413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i/>
          <w:iCs/>
          <w:color w:val="FD010B"/>
          <w:sz w:val="27"/>
          <w:szCs w:val="27"/>
          <w:lang w:eastAsia="ru-RU"/>
        </w:rPr>
        <w:t>Нельзя говорить: "Где уж мне тебя понять</w:t>
      </w:r>
      <w:proofErr w:type="gramStart"/>
      <w:r w:rsidRPr="00672A6D">
        <w:rPr>
          <w:rFonts w:ascii="Arial" w:eastAsia="Times New Roman" w:hAnsi="Arial" w:cs="Arial"/>
          <w:b/>
          <w:bCs/>
          <w:i/>
          <w:iCs/>
          <w:color w:val="FD010B"/>
          <w:sz w:val="27"/>
          <w:szCs w:val="27"/>
          <w:lang w:eastAsia="ru-RU"/>
        </w:rPr>
        <w:t xml:space="preserve"> !</w:t>
      </w:r>
      <w:proofErr w:type="gramEnd"/>
      <w:r w:rsidRPr="00672A6D">
        <w:rPr>
          <w:rFonts w:ascii="Arial" w:eastAsia="Times New Roman" w:hAnsi="Arial" w:cs="Arial"/>
          <w:b/>
          <w:bCs/>
          <w:i/>
          <w:iCs/>
          <w:color w:val="FD010B"/>
          <w:sz w:val="27"/>
          <w:szCs w:val="27"/>
          <w:lang w:eastAsia="ru-RU"/>
        </w:rPr>
        <w:t>".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A0413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Если Вы слышите: </w:t>
      </w:r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«Я совершил ужасный поступок», то обязательно скажите: </w:t>
      </w:r>
      <w:r w:rsidRPr="00672A6D">
        <w:rPr>
          <w:rFonts w:ascii="Arial" w:eastAsia="Times New Roman" w:hAnsi="Arial" w:cs="Arial"/>
          <w:color w:val="FA0413"/>
          <w:sz w:val="27"/>
          <w:szCs w:val="27"/>
          <w:lang w:eastAsia="ru-RU"/>
        </w:rPr>
        <w:t>«Я чувствую, что ты ощущаешь вину. Давай поговорим об этом».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A0413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i/>
          <w:iCs/>
          <w:color w:val="FD0115"/>
          <w:sz w:val="27"/>
          <w:szCs w:val="27"/>
          <w:lang w:eastAsia="ru-RU"/>
        </w:rPr>
        <w:t>Нельзя говорить: «И что ты теперь хочешь? Выкладывай немедленно!».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A0413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Если Вы </w:t>
      </w:r>
      <w:proofErr w:type="spellStart"/>
      <w:r w:rsidRPr="00672A6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слышите</w:t>
      </w:r>
      <w:proofErr w:type="gramStart"/>
      <w:r w:rsidRPr="00672A6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«</w:t>
      </w:r>
      <w:proofErr w:type="gramEnd"/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</w:t>
      </w:r>
      <w:proofErr w:type="spellEnd"/>
      <w:r w:rsidRPr="00672A6D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меня никогда ничего не получается», то обязательно скажите: </w:t>
      </w:r>
      <w:r w:rsidRPr="00672A6D">
        <w:rPr>
          <w:rFonts w:ascii="Arial" w:eastAsia="Times New Roman" w:hAnsi="Arial" w:cs="Arial"/>
          <w:color w:val="FA0413"/>
          <w:sz w:val="27"/>
          <w:szCs w:val="27"/>
          <w:lang w:eastAsia="ru-RU"/>
        </w:rPr>
        <w:t>«Ты сейчас ощущаешь недостаток сил. Давай обсудим, как это изменить».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b/>
          <w:bCs/>
          <w:i/>
          <w:iCs/>
          <w:color w:val="FD011A"/>
          <w:sz w:val="27"/>
          <w:szCs w:val="27"/>
          <w:lang w:eastAsia="ru-RU"/>
        </w:rPr>
        <w:t xml:space="preserve">Нельзя </w:t>
      </w:r>
      <w:proofErr w:type="spellStart"/>
      <w:r w:rsidRPr="00672A6D">
        <w:rPr>
          <w:rFonts w:ascii="Arial" w:eastAsia="Times New Roman" w:hAnsi="Arial" w:cs="Arial"/>
          <w:b/>
          <w:bCs/>
          <w:i/>
          <w:iCs/>
          <w:color w:val="FD011A"/>
          <w:sz w:val="27"/>
          <w:szCs w:val="27"/>
          <w:lang w:eastAsia="ru-RU"/>
        </w:rPr>
        <w:t>говорить</w:t>
      </w:r>
      <w:proofErr w:type="gramStart"/>
      <w:r w:rsidRPr="00672A6D">
        <w:rPr>
          <w:rFonts w:ascii="Arial" w:eastAsia="Times New Roman" w:hAnsi="Arial" w:cs="Arial"/>
          <w:b/>
          <w:bCs/>
          <w:i/>
          <w:iCs/>
          <w:color w:val="FD011A"/>
          <w:sz w:val="27"/>
          <w:szCs w:val="27"/>
          <w:lang w:eastAsia="ru-RU"/>
        </w:rPr>
        <w:t>:«</w:t>
      </w:r>
      <w:proofErr w:type="gramEnd"/>
      <w:r w:rsidRPr="00672A6D">
        <w:rPr>
          <w:rFonts w:ascii="Arial" w:eastAsia="Times New Roman" w:hAnsi="Arial" w:cs="Arial"/>
          <w:b/>
          <w:bCs/>
          <w:i/>
          <w:iCs/>
          <w:color w:val="FD011A"/>
          <w:sz w:val="27"/>
          <w:szCs w:val="27"/>
          <w:lang w:eastAsia="ru-RU"/>
        </w:rPr>
        <w:t>Не</w:t>
      </w:r>
      <w:proofErr w:type="spellEnd"/>
      <w:r w:rsidRPr="00672A6D">
        <w:rPr>
          <w:rFonts w:ascii="Arial" w:eastAsia="Times New Roman" w:hAnsi="Arial" w:cs="Arial"/>
          <w:b/>
          <w:bCs/>
          <w:i/>
          <w:iCs/>
          <w:color w:val="FD011A"/>
          <w:sz w:val="27"/>
          <w:szCs w:val="27"/>
          <w:lang w:eastAsia="ru-RU"/>
        </w:rPr>
        <w:t xml:space="preserve"> получается – значит, не старался!».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72A6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Важно соблюдать следующие правила: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-будьте уверены, что вы в состоянии помочь;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будьте терпеливы;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не старайтесь шокировать или угрожать человеку, говоря «пойди и сделай это»;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не анализируйте его поведенческие мотивы, говоря: «Ты так чувствуешь себя, потому, что...»;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не спорьте и не старайтесь образумить подростка, говоря: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«Ты не можешь убить себя, потому что...;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делайте все от вас зависящее.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72A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И, конечно же, обращайтесь к специалистам за помощью!</w:t>
      </w:r>
    </w:p>
    <w:p w:rsidR="00672A6D" w:rsidRPr="00672A6D" w:rsidRDefault="00672A6D" w:rsidP="00672A6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90514"/>
          <w:kern w:val="36"/>
          <w:sz w:val="48"/>
          <w:szCs w:val="48"/>
          <w:effect w:val="blinkBackground"/>
          <w:lang w:eastAsia="ru-RU"/>
        </w:rPr>
      </w:pPr>
      <w:r w:rsidRPr="00672A6D">
        <w:rPr>
          <w:rFonts w:ascii="Arial" w:eastAsia="Times New Roman" w:hAnsi="Arial" w:cs="Arial"/>
          <w:b/>
          <w:bCs/>
          <w:color w:val="F90514"/>
          <w:kern w:val="36"/>
          <w:sz w:val="48"/>
          <w:szCs w:val="48"/>
          <w:effect w:val="blinkBackground"/>
          <w:lang w:eastAsia="ru-RU"/>
        </w:rPr>
        <w:t>Родители должны всегда помнить: любые переживания и тревоги детей, любое поведение не должны оставаться без их чуткого внимания и помощи.</w:t>
      </w:r>
    </w:p>
    <w:p w:rsidR="00FF304A" w:rsidRDefault="00FF304A"/>
    <w:sectPr w:rsidR="00FF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8C"/>
    <w:rsid w:val="00672A6D"/>
    <w:rsid w:val="00C1098C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A6D"/>
    <w:rPr>
      <w:b/>
      <w:bCs/>
    </w:rPr>
  </w:style>
  <w:style w:type="character" w:styleId="a5">
    <w:name w:val="Emphasis"/>
    <w:basedOn w:val="a0"/>
    <w:uiPriority w:val="20"/>
    <w:qFormat/>
    <w:rsid w:val="00672A6D"/>
    <w:rPr>
      <w:i/>
      <w:iCs/>
    </w:rPr>
  </w:style>
  <w:style w:type="paragraph" w:customStyle="1" w:styleId="justifyfull">
    <w:name w:val="justifyfull"/>
    <w:basedOn w:val="a"/>
    <w:rsid w:val="0067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2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72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A6D"/>
    <w:rPr>
      <w:b/>
      <w:bCs/>
    </w:rPr>
  </w:style>
  <w:style w:type="character" w:styleId="a5">
    <w:name w:val="Emphasis"/>
    <w:basedOn w:val="a0"/>
    <w:uiPriority w:val="20"/>
    <w:qFormat/>
    <w:rsid w:val="00672A6D"/>
    <w:rPr>
      <w:i/>
      <w:iCs/>
    </w:rPr>
  </w:style>
  <w:style w:type="paragraph" w:customStyle="1" w:styleId="justifyfull">
    <w:name w:val="justifyfull"/>
    <w:basedOn w:val="a"/>
    <w:rsid w:val="0067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2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72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2020-04-14T18:37:00Z</dcterms:created>
  <dcterms:modified xsi:type="dcterms:W3CDTF">2020-04-14T18:38:00Z</dcterms:modified>
</cp:coreProperties>
</file>