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7" w:rsidRPr="00372FE7" w:rsidRDefault="00372FE7" w:rsidP="00372FE7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372FE7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Как с пользой пережить карантин с ребенком</w:t>
      </w:r>
      <w:bookmarkStart w:id="0" w:name="_GoBack"/>
      <w:bookmarkEnd w:id="0"/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2020 года в школах стартовало вынужденное дистанционное обучение.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Министерство образования заверило, что школьники не будут отрываться от учебного процесса: учеба будет дистанционной, т.е.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средства связи: соцсети,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2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и др., будут давать задания и сроки выполнения, а ученики будут их выполнять.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 социальных сетях  выразили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непонимание и обеспокоенность этой ситуацией. С одной стороны, можно понять их чувства: ведь при личном общении учителя с учениками происходит диалог, дети могут в открытом режиме узнавать новую информацию и задавать интересующие вопросы.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следует забывать о том, что слуховая память — одна из когнитивных особенностей человека мыслить и «улавливать» информацию, а при удаленном обучении дети лишены этой возможности. Однако специалисты в области психологии спешат заверить родителей в том, что из ситуации с карантином можно извлечь пользу.</w:t>
      </w:r>
    </w:p>
    <w:p w:rsidR="00372FE7" w:rsidRPr="00372FE7" w:rsidRDefault="00372FE7" w:rsidP="00372FE7">
      <w:pPr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 настроение и тревога передается детям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 — это вынужденные меры для профилактики заболевания. Кроме того, даже родители в своем детстве как минимум раз в жизни, но сталкивались с таким явлением как «карантин» и поэтому психологи советуют не нужно слишком переживать по этому вопросу. Тут самое главное — </w:t>
      </w:r>
      <w:hyperlink r:id="rId6" w:history="1">
        <w:r w:rsidRPr="00372FE7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u w:val="single"/>
            <w:lang w:eastAsia="ru-RU"/>
          </w:rPr>
          <w:t>объяснить ребенку, что такое «карантин», рассказать о новом заболевании «</w:t>
        </w:r>
        <w:proofErr w:type="spellStart"/>
        <w:r w:rsidRPr="00372FE7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u w:val="single"/>
            <w:lang w:eastAsia="ru-RU"/>
          </w:rPr>
          <w:t>коронавирус</w:t>
        </w:r>
        <w:proofErr w:type="spellEnd"/>
        <w:r w:rsidRPr="00372FE7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u w:val="single"/>
            <w:lang w:eastAsia="ru-RU"/>
          </w:rPr>
          <w:t>»</w:t>
        </w:r>
      </w:hyperlink>
      <w:r w:rsidRPr="00372FE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, с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ообщить, что самоизоляция — это  </w:t>
      </w:r>
      <w:r w:rsidRPr="00372FE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вынужденная мера для того, чтобы он и другие люди не заболели.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  </w:t>
      </w:r>
    </w:p>
    <w:p w:rsidR="00372FE7" w:rsidRPr="00372FE7" w:rsidRDefault="00372FE7" w:rsidP="00372FE7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дети </w:t>
      </w:r>
      <w:proofErr w:type="gramStart"/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настроение взрослых и если они</w:t>
      </w:r>
      <w:proofErr w:type="gramEnd"/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говорить чадам о том, что все «хорошо», а на самом деле — паниковать, обман будет быстро раскрыт.</w:t>
      </w:r>
    </w:p>
    <w:p w:rsidR="00372FE7" w:rsidRPr="00372FE7" w:rsidRDefault="00372FE7" w:rsidP="00372FE7">
      <w:pPr>
        <w:numPr>
          <w:ilvl w:val="0"/>
          <w:numId w:val="2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просто объяснить, что это не навсегда. Что это просто временный период в жизни, который пройдет. И жизнь вернется в прежнее русло. Все это нужно спокойно донести до ребенка.</w:t>
      </w:r>
    </w:p>
    <w:p w:rsidR="00372FE7" w:rsidRPr="00372FE7" w:rsidRDefault="00372FE7" w:rsidP="00372FE7">
      <w:pPr>
        <w:numPr>
          <w:ilvl w:val="0"/>
          <w:numId w:val="2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внимательными нужно быть с детьми с тревожным типом характера.</w:t>
      </w:r>
    </w:p>
    <w:p w:rsidR="00372FE7" w:rsidRPr="00372FE7" w:rsidRDefault="00372FE7" w:rsidP="00372FE7">
      <w:pPr>
        <w:numPr>
          <w:ilvl w:val="0"/>
          <w:numId w:val="2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все взрослые обеспокоены из-за вируса: об этом говорят дома, в новостях. И дети с тревожным типом характера могут слишком близко воспринять тревожащие новости и целесообразно </w:t>
      </w: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ограничить поток информации. Чтобы этого не произошло, нужно спокойно, без преувеличения и излишней негативной окраски (и тем более, не запугивая!) объяснить понятным для ребенка языком информацию о вирусе и четкие инструкции поведения, чтобы не заболеть. Так ребенок будет осведомлен и станет выполнять четкие инструкции. И это будет гарантом спокойствия детей и их родителей.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E7" w:rsidRPr="00372FE7" w:rsidRDefault="00372FE7" w:rsidP="00372FE7">
      <w:pPr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 организовать учебный процесс дома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школьнику было легче привыкнуть к дистанционному обучению психологи рекомендуют придерживаться нескольких правил:</w:t>
      </w:r>
    </w:p>
    <w:p w:rsidR="00372FE7" w:rsidRPr="00372FE7" w:rsidRDefault="00372FE7" w:rsidP="00372FE7">
      <w:pPr>
        <w:numPr>
          <w:ilvl w:val="0"/>
          <w:numId w:val="3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на дому стоит приблизить к школьному графику.</w:t>
      </w:r>
    </w:p>
    <w:p w:rsidR="00372FE7" w:rsidRPr="00372FE7" w:rsidRDefault="00372FE7" w:rsidP="00372FE7">
      <w:pPr>
        <w:numPr>
          <w:ilvl w:val="0"/>
          <w:numId w:val="3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также стоит приблизить к </w:t>
      </w:r>
      <w:proofErr w:type="gramStart"/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</w:t>
      </w:r>
      <w:proofErr w:type="gramEnd"/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графику.</w:t>
      </w:r>
    </w:p>
    <w:p w:rsidR="00372FE7" w:rsidRPr="00372FE7" w:rsidRDefault="00372FE7" w:rsidP="00372FE7">
      <w:pPr>
        <w:numPr>
          <w:ilvl w:val="0"/>
          <w:numId w:val="3"/>
        </w:numPr>
        <w:spacing w:after="0" w:line="36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забывать об обязательном отдыхе во время учебы — перерывах.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такая форма обучения новая для ребенка и рядом нет преподавателя, который бы объяснил новую информацию, то лучше взрослым уделять внимание учебе своего чада и узнавать, понял ли он материал и, в случае потребности, помочь.</w:t>
      </w:r>
    </w:p>
    <w:p w:rsidR="00372FE7" w:rsidRPr="00372FE7" w:rsidRDefault="00372FE7" w:rsidP="00372FE7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Необходимо не забывать о том, что если для нас, взрослых, этот материал понятен, то детям это в «новинку» и может быть сложно. Поэтому не забывайте поддерживать своих детей и помогать убирать «пробелы» в знаниях.</w:t>
      </w:r>
    </w:p>
    <w:p w:rsidR="00372FE7" w:rsidRPr="00372FE7" w:rsidRDefault="00372FE7" w:rsidP="00372FE7">
      <w:pPr>
        <w:spacing w:after="168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рекомендация — не ограничивать тотально детям времяпровождения за гаджетами. Если для удаленного обучения компьютер — это необходимость, то онлайн-игры и соцсети это тоже способ узнать мир интернета, но в разумных пределах.</w:t>
      </w:r>
    </w:p>
    <w:p w:rsidR="00372FE7" w:rsidRPr="00372FE7" w:rsidRDefault="00372FE7" w:rsidP="00372FE7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Чем эффективно занять ребенка</w:t>
      </w:r>
    </w:p>
    <w:p w:rsidR="00372FE7" w:rsidRPr="00372FE7" w:rsidRDefault="00372FE7" w:rsidP="00372FE7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такое постоянное отвлечение «от игр к учебе и наоборот» будет способствовать развитию так называемого «клипового мышления»— особенность человека воспринимать мир через короткие яркие образы и послания теленовостей или видеоклипов (или через переключения «окон» в интернете с учебы на онлайн-игры, например).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главных особенностей «клипового мышления»— неусидчивость. Например, после прочтения им двух-трёх страниц текста внимание ребенка рассеивается и появляется желание найти себе другое занятие. И чтобы бороться с такими «издержками» специалисты советуют читать произведения классиков.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и от дополнительных занятий также не следует отказываться: рисование, аппликация, лепка, конструирование — все это будет способствовать развитию творческих способностей. Также для разгрузки можно использовать игры.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игры, которые будут не просто развлекать ребенка, но и развивать дополнительные полезные функции — например, мелкую моторику, внимание. Это и плетение бисером, и мозаика,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конструирование из кубиков ЛЕГО</w:t>
      </w: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в магазинах много тематических игр для развития внимания и памяти.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того чтобы отдохн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уть самим,  рекомендуется </w:t>
      </w: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включить детям познавате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льный фильм и завести</w:t>
      </w: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дневник личных открытий.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занять ребенка можно чтением книг и созданием к ним иллюстраций — это разовьет кругозор и творческий потенциал ребенка.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 и о двигательной активности во время карантина. Утренняя физкультура должна быть обязательным ритуалом, как и зарядка во время перерыва. Также будет не лишним организовать игры на развитие координации.</w:t>
      </w:r>
    </w:p>
    <w:p w:rsidR="00372FE7" w:rsidRPr="00372FE7" w:rsidRDefault="00372FE7" w:rsidP="00372FE7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Здоровая еда станем хорошим дополнением к спорту, но питание не должно быть избыточным и чрезмерно калорийным.</w:t>
      </w:r>
    </w:p>
    <w:p w:rsidR="00372FE7" w:rsidRPr="00372FE7" w:rsidRDefault="00372FE7" w:rsidP="00372FE7">
      <w:pPr>
        <w:shd w:val="clear" w:color="auto" w:fill="FFFFFF"/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карантина использовать на пользу</w:t>
      </w:r>
    </w:p>
    <w:p w:rsidR="00372FE7" w:rsidRPr="00372FE7" w:rsidRDefault="00372FE7" w:rsidP="00372FE7">
      <w:pPr>
        <w:numPr>
          <w:ilvl w:val="0"/>
          <w:numId w:val="5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позволит родителям больше времени проводить со своими детьми.</w:t>
      </w:r>
    </w:p>
    <w:p w:rsidR="00372FE7" w:rsidRPr="00372FE7" w:rsidRDefault="00372FE7" w:rsidP="00372FE7">
      <w:pPr>
        <w:numPr>
          <w:ilvl w:val="0"/>
          <w:numId w:val="5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приучат своих чад к дисциплине и к самодисциплине.</w:t>
      </w:r>
    </w:p>
    <w:p w:rsidR="00372FE7" w:rsidRPr="00372FE7" w:rsidRDefault="00372FE7" w:rsidP="00372FE7">
      <w:pPr>
        <w:numPr>
          <w:ilvl w:val="0"/>
          <w:numId w:val="5"/>
        </w:numPr>
        <w:shd w:val="clear" w:color="auto" w:fill="FFFFFF"/>
        <w:spacing w:after="0"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Ежедневные специальные игры будут развивать в школьниках риторику, внимание, развивать память.</w:t>
      </w:r>
    </w:p>
    <w:p w:rsidR="00372FE7" w:rsidRPr="00372FE7" w:rsidRDefault="00372FE7" w:rsidP="00372FE7">
      <w:pPr>
        <w:numPr>
          <w:ilvl w:val="0"/>
          <w:numId w:val="5"/>
        </w:numPr>
        <w:shd w:val="clear" w:color="auto" w:fill="FFFFFF"/>
        <w:spacing w:line="360" w:lineRule="atLeast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перейдут на здоровое питание, а регулярные занятия физкультурой укрепят их физическое здоровье.</w:t>
      </w:r>
    </w:p>
    <w:p w:rsidR="00446948" w:rsidRPr="00372FE7" w:rsidRDefault="00446948">
      <w:pPr>
        <w:rPr>
          <w:rFonts w:ascii="Times New Roman" w:hAnsi="Times New Roman" w:cs="Times New Roman"/>
          <w:sz w:val="28"/>
          <w:szCs w:val="28"/>
        </w:rPr>
      </w:pPr>
    </w:p>
    <w:sectPr w:rsidR="00446948" w:rsidRPr="00372FE7" w:rsidSect="00372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0A0"/>
    <w:multiLevelType w:val="multilevel"/>
    <w:tmpl w:val="EDEC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11757"/>
    <w:multiLevelType w:val="multilevel"/>
    <w:tmpl w:val="4E40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00A8C"/>
    <w:multiLevelType w:val="multilevel"/>
    <w:tmpl w:val="879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5214C"/>
    <w:multiLevelType w:val="multilevel"/>
    <w:tmpl w:val="3440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743A9"/>
    <w:multiLevelType w:val="multilevel"/>
    <w:tmpl w:val="FB2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7"/>
    <w:rsid w:val="00372FE7"/>
    <w:rsid w:val="00446948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7363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537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82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384">
              <w:marLeft w:val="0"/>
              <w:marRight w:val="0"/>
              <w:marTop w:val="0"/>
              <w:marBottom w:val="120"/>
              <w:divBdr>
                <w:top w:val="dashed" w:sz="12" w:space="5" w:color="FFA500"/>
                <w:left w:val="dashed" w:sz="12" w:space="5" w:color="FFA500"/>
                <w:bottom w:val="dashed" w:sz="12" w:space="5" w:color="FFA500"/>
                <w:right w:val="dashed" w:sz="12" w:space="5" w:color="FFA500"/>
              </w:divBdr>
            </w:div>
            <w:div w:id="503934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ha.ru/article/kak-govorit-s-rebenkom-ob-epidem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2020-04-10T09:29:00Z</dcterms:created>
  <dcterms:modified xsi:type="dcterms:W3CDTF">2020-04-10T09:38:00Z</dcterms:modified>
</cp:coreProperties>
</file>